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5FD7C" w14:textId="77777777" w:rsidR="00B14606" w:rsidRDefault="00B14606" w:rsidP="00DC0740">
      <w:pPr>
        <w:pStyle w:val="NormalFirst"/>
      </w:pPr>
      <w:bookmarkStart w:id="0" w:name="_GoBack"/>
      <w:bookmarkEnd w:id="0"/>
    </w:p>
    <w:p w14:paraId="6342D70B" w14:textId="55D62AD6" w:rsidR="00372439" w:rsidRPr="00A552C5" w:rsidRDefault="00372439">
      <w:pPr>
        <w:pStyle w:val="Heading2"/>
      </w:pPr>
      <w:r w:rsidRPr="00A552C5">
        <w:t>Colon Cancer Facts</w:t>
      </w:r>
    </w:p>
    <w:p w14:paraId="24F96970" w14:textId="474B851E" w:rsidR="001E0AB3" w:rsidRPr="00A552C5" w:rsidRDefault="001E0AB3">
      <w:pPr>
        <w:pStyle w:val="Heading1"/>
      </w:pPr>
      <w:r w:rsidRPr="00A552C5">
        <w:t>What is colon cancer?</w:t>
      </w:r>
    </w:p>
    <w:p w14:paraId="2BC7E38B" w14:textId="6AB3CA1A" w:rsidR="00A04872" w:rsidRPr="00A552C5" w:rsidRDefault="00A04872">
      <w:pPr>
        <w:pStyle w:val="ListParagraph"/>
      </w:pPr>
      <w:r w:rsidRPr="00A552C5">
        <w:t>Also referred to as colorectal cancer</w:t>
      </w:r>
      <w:r w:rsidR="00285536" w:rsidRPr="00FA7437">
        <w:rPr>
          <w:vertAlign w:val="superscript"/>
        </w:rPr>
        <w:t>1</w:t>
      </w:r>
    </w:p>
    <w:p w14:paraId="2E7117D9" w14:textId="0E5D38D1" w:rsidR="00A04872" w:rsidRPr="00A552C5" w:rsidRDefault="00A04872">
      <w:pPr>
        <w:pStyle w:val="ListParagraph"/>
      </w:pPr>
      <w:r w:rsidRPr="00A552C5">
        <w:t>Occurs in the colon (or large intestine) or in the rectum</w:t>
      </w:r>
      <w:r w:rsidR="00285536" w:rsidRPr="00FA7437">
        <w:rPr>
          <w:vertAlign w:val="superscript"/>
        </w:rPr>
        <w:t>1</w:t>
      </w:r>
    </w:p>
    <w:p w14:paraId="43ACBD31" w14:textId="29595696" w:rsidR="00A04872" w:rsidRPr="00A552C5" w:rsidRDefault="00A04872">
      <w:pPr>
        <w:pStyle w:val="ListParagraph"/>
      </w:pPr>
      <w:r w:rsidRPr="00A552C5">
        <w:t>Often develops slowly</w:t>
      </w:r>
      <w:r w:rsidR="00285536" w:rsidRPr="00FA7437">
        <w:rPr>
          <w:vertAlign w:val="superscript"/>
        </w:rPr>
        <w:t>1</w:t>
      </w:r>
    </w:p>
    <w:p w14:paraId="23F3FB8A" w14:textId="77777777" w:rsidR="00A552C5" w:rsidRDefault="00A552C5" w:rsidP="00A552C5">
      <w:pPr>
        <w:pStyle w:val="NormalFirst"/>
      </w:pPr>
    </w:p>
    <w:p w14:paraId="1FC7C1C9" w14:textId="04F9C32E" w:rsidR="00A04872" w:rsidRPr="008A4536" w:rsidRDefault="00A04872" w:rsidP="00DC0740">
      <w:pPr>
        <w:pStyle w:val="NormalFirst"/>
      </w:pPr>
      <w:r w:rsidRPr="008A4536">
        <w:t xml:space="preserve">Before cancer develops, an abnormal growth called a polyp may develop on the inner lining of the large intestine or rectum. </w:t>
      </w:r>
      <w:r>
        <w:t>P</w:t>
      </w:r>
      <w:r w:rsidRPr="008A4536">
        <w:t>olyps are common and typically do not cause symptoms</w:t>
      </w:r>
      <w:r>
        <w:t>;</w:t>
      </w:r>
      <w:r w:rsidRPr="008A4536">
        <w:t xml:space="preserve"> </w:t>
      </w:r>
      <w:r>
        <w:t xml:space="preserve">however, </w:t>
      </w:r>
      <w:r w:rsidRPr="008A4536">
        <w:t xml:space="preserve">some are dangerous and </w:t>
      </w:r>
      <w:r w:rsidR="004D4EC5">
        <w:t>may</w:t>
      </w:r>
      <w:r w:rsidR="004D4EC5" w:rsidRPr="008A4536">
        <w:t xml:space="preserve"> </w:t>
      </w:r>
      <w:r w:rsidRPr="008A4536">
        <w:t>turn into cancer over time.</w:t>
      </w:r>
      <w:r w:rsidR="00EC6F00" w:rsidRPr="00FA7437">
        <w:rPr>
          <w:vertAlign w:val="superscript"/>
        </w:rPr>
        <w:t>1</w:t>
      </w:r>
    </w:p>
    <w:p w14:paraId="01296A88" w14:textId="77777777" w:rsidR="001E0AB3" w:rsidRPr="00A552C5" w:rsidRDefault="001E0AB3">
      <w:pPr>
        <w:pStyle w:val="Heading1"/>
      </w:pPr>
      <w:r w:rsidRPr="00A552C5">
        <w:t>What are the symptoms of colon cancer?</w:t>
      </w:r>
    </w:p>
    <w:p w14:paraId="009AF540" w14:textId="62465488" w:rsidR="00A04872" w:rsidRDefault="00A04872" w:rsidP="00A552C5">
      <w:pPr>
        <w:pStyle w:val="NormalFirst"/>
      </w:pPr>
      <w:r w:rsidRPr="008A4536">
        <w:t xml:space="preserve">Colon cancer often has no obvious signs or symptoms in its early stages. By the time colon cancer symptoms </w:t>
      </w:r>
      <w:r>
        <w:t>can be noticed</w:t>
      </w:r>
      <w:r w:rsidRPr="008A4536">
        <w:t>, in many cases the cancer has advanced to a later stage.</w:t>
      </w:r>
      <w:r w:rsidR="00EC6F00" w:rsidRPr="00FA7437">
        <w:rPr>
          <w:vertAlign w:val="superscript"/>
        </w:rPr>
        <w:t>1</w:t>
      </w:r>
    </w:p>
    <w:p w14:paraId="0C77EC1A" w14:textId="77777777" w:rsidR="00A552C5" w:rsidRPr="008A4536" w:rsidRDefault="00A552C5">
      <w:pPr>
        <w:pStyle w:val="NormalFirst"/>
      </w:pPr>
    </w:p>
    <w:p w14:paraId="69AF93EF" w14:textId="6518259C" w:rsidR="00A04872" w:rsidRPr="008A4536" w:rsidRDefault="00A04872" w:rsidP="00DC0740">
      <w:pPr>
        <w:pStyle w:val="NormalFirst"/>
      </w:pPr>
      <w:r w:rsidRPr="008A4536">
        <w:t xml:space="preserve">If you experience any of the following </w:t>
      </w:r>
      <w:r w:rsidR="004D4EC5">
        <w:t>symptoms</w:t>
      </w:r>
      <w:r w:rsidR="00AE2CCD">
        <w:t>,</w:t>
      </w:r>
      <w:r w:rsidR="004D4EC5">
        <w:t xml:space="preserve"> which may be associated with colon cancer, you should </w:t>
      </w:r>
      <w:r w:rsidRPr="008A4536">
        <w:t xml:space="preserve">see your </w:t>
      </w:r>
      <w:r w:rsidR="004D4EC5">
        <w:t>healthcare provider</w:t>
      </w:r>
      <w:r w:rsidR="004D4EC5" w:rsidRPr="008A4536">
        <w:t xml:space="preserve"> </w:t>
      </w:r>
      <w:r w:rsidRPr="008A4536">
        <w:t>immediately:</w:t>
      </w:r>
    </w:p>
    <w:p w14:paraId="6EB4454F" w14:textId="3F25D38D" w:rsidR="00A04872" w:rsidRPr="00A552C5" w:rsidRDefault="00A04872">
      <w:pPr>
        <w:pStyle w:val="ListParagraph"/>
      </w:pPr>
      <w:r w:rsidRPr="00A552C5">
        <w:t>A change in bowel habits, such as diarrhea or constipation that lasts for more than a few days</w:t>
      </w:r>
      <w:r w:rsidR="00EC6F00" w:rsidRPr="00FA7437">
        <w:rPr>
          <w:vertAlign w:val="superscript"/>
        </w:rPr>
        <w:t>1</w:t>
      </w:r>
    </w:p>
    <w:p w14:paraId="14D3D339" w14:textId="2931A283" w:rsidR="00A04872" w:rsidRPr="00A552C5" w:rsidRDefault="00A04872">
      <w:pPr>
        <w:pStyle w:val="ListParagraph"/>
      </w:pPr>
      <w:r w:rsidRPr="00A552C5">
        <w:t>A feeling that you need to have a bowel movement that is not relieved by having one</w:t>
      </w:r>
      <w:r w:rsidR="00EC6F00" w:rsidRPr="00FA7437">
        <w:rPr>
          <w:vertAlign w:val="superscript"/>
        </w:rPr>
        <w:t>1</w:t>
      </w:r>
    </w:p>
    <w:p w14:paraId="1D5AFE5C" w14:textId="703450B5" w:rsidR="00A04872" w:rsidRPr="00A552C5" w:rsidRDefault="00A04872">
      <w:pPr>
        <w:pStyle w:val="ListParagraph"/>
      </w:pPr>
      <w:r w:rsidRPr="00A552C5">
        <w:t>Blood in your stool</w:t>
      </w:r>
      <w:r w:rsidR="00EC6F00" w:rsidRPr="00FA7437">
        <w:rPr>
          <w:vertAlign w:val="superscript"/>
        </w:rPr>
        <w:t>1</w:t>
      </w:r>
    </w:p>
    <w:p w14:paraId="46DCE24B" w14:textId="220916C8" w:rsidR="00A04872" w:rsidRPr="00A552C5" w:rsidRDefault="00A04872">
      <w:pPr>
        <w:pStyle w:val="ListParagraph"/>
      </w:pPr>
      <w:r w:rsidRPr="00A552C5">
        <w:t>Cramping or stomach pain</w:t>
      </w:r>
      <w:r w:rsidR="00EC6F00" w:rsidRPr="00FA7437">
        <w:rPr>
          <w:vertAlign w:val="superscript"/>
        </w:rPr>
        <w:t>1</w:t>
      </w:r>
    </w:p>
    <w:p w14:paraId="22E22D0B" w14:textId="51BBC734" w:rsidR="00A04872" w:rsidRPr="00A552C5" w:rsidRDefault="00A04872">
      <w:pPr>
        <w:pStyle w:val="ListParagraph"/>
      </w:pPr>
      <w:r w:rsidRPr="00A552C5">
        <w:t>Weakness and fatigue</w:t>
      </w:r>
      <w:r w:rsidR="00EC6F00" w:rsidRPr="00FA7437">
        <w:rPr>
          <w:vertAlign w:val="superscript"/>
        </w:rPr>
        <w:t>1</w:t>
      </w:r>
    </w:p>
    <w:p w14:paraId="59E6B1A5" w14:textId="2BD5F9D9" w:rsidR="00A04872" w:rsidRPr="00A552C5" w:rsidRDefault="00A04872">
      <w:pPr>
        <w:pStyle w:val="ListParagraph"/>
      </w:pPr>
      <w:r w:rsidRPr="00A552C5">
        <w:t>Unexpected weight loss</w:t>
      </w:r>
      <w:r w:rsidR="00EC6F00" w:rsidRPr="00FA7437">
        <w:rPr>
          <w:vertAlign w:val="superscript"/>
        </w:rPr>
        <w:t>1</w:t>
      </w:r>
    </w:p>
    <w:p w14:paraId="09668D8D" w14:textId="6A67BAA5" w:rsidR="001E0AB3" w:rsidRPr="00A552C5" w:rsidRDefault="004D4EC5">
      <w:pPr>
        <w:pStyle w:val="Heading1"/>
      </w:pPr>
      <w:r w:rsidRPr="00A552C5">
        <w:t>Why is screening important?</w:t>
      </w:r>
    </w:p>
    <w:p w14:paraId="0C8B2CB1" w14:textId="287F81A6" w:rsidR="00A04872" w:rsidRPr="00A552C5" w:rsidRDefault="00A04872">
      <w:pPr>
        <w:pStyle w:val="NormalFirst"/>
      </w:pPr>
      <w:r w:rsidRPr="00A552C5">
        <w:t>Colon cancer is one of the most preventable yet least prevented cancers.</w:t>
      </w:r>
      <w:r w:rsidR="00EC6F00">
        <w:rPr>
          <w:vertAlign w:val="superscript"/>
        </w:rPr>
        <w:t>2</w:t>
      </w:r>
      <w:r w:rsidRPr="00A552C5">
        <w:t xml:space="preserve"> It is the </w:t>
      </w:r>
      <w:r w:rsidR="00266681">
        <w:t>fourth</w:t>
      </w:r>
      <w:r w:rsidR="00266681" w:rsidRPr="00A552C5">
        <w:t xml:space="preserve"> </w:t>
      </w:r>
      <w:r w:rsidRPr="00A552C5">
        <w:t xml:space="preserve">most diagnosed cancer and </w:t>
      </w:r>
      <w:r w:rsidR="00BF1633" w:rsidRPr="00A552C5">
        <w:t xml:space="preserve">the </w:t>
      </w:r>
      <w:r w:rsidRPr="00A552C5">
        <w:t>second leading cause of cancer</w:t>
      </w:r>
      <w:r w:rsidR="004D4EC5" w:rsidRPr="00A552C5">
        <w:t>-related</w:t>
      </w:r>
      <w:r w:rsidRPr="00A552C5">
        <w:t xml:space="preserve"> death in the United States.</w:t>
      </w:r>
      <w:r w:rsidR="00EC6F00" w:rsidRPr="00FA7437">
        <w:rPr>
          <w:vertAlign w:val="superscript"/>
        </w:rPr>
        <w:t>3</w:t>
      </w:r>
      <w:r w:rsidR="000B5361" w:rsidRPr="00A552C5">
        <w:t xml:space="preserve"> </w:t>
      </w:r>
      <w:r w:rsidRPr="00A552C5">
        <w:t xml:space="preserve">Despite these facts, colon cancer </w:t>
      </w:r>
      <w:r w:rsidR="004D4EC5" w:rsidRPr="00A552C5">
        <w:t xml:space="preserve">can be prevented if </w:t>
      </w:r>
      <w:proofErr w:type="spellStart"/>
      <w:r w:rsidR="004D4EC5" w:rsidRPr="00A552C5">
        <w:t>precancer</w:t>
      </w:r>
      <w:proofErr w:type="spellEnd"/>
      <w:r w:rsidR="004D4EC5" w:rsidRPr="00A552C5">
        <w:t xml:space="preserve"> is found and </w:t>
      </w:r>
      <w:r w:rsidRPr="00A552C5">
        <w:t>is one of the most treatable cancers if it is found early through screening</w:t>
      </w:r>
      <w:r w:rsidR="004D4EC5" w:rsidRPr="00A552C5">
        <w:t xml:space="preserve"> and diagnosis</w:t>
      </w:r>
      <w:r w:rsidRPr="00A552C5">
        <w:t>.</w:t>
      </w:r>
      <w:r w:rsidR="00EC6F00" w:rsidRPr="00FA7437">
        <w:rPr>
          <w:vertAlign w:val="superscript"/>
        </w:rPr>
        <w:t>2</w:t>
      </w:r>
    </w:p>
    <w:p w14:paraId="548D5CFA" w14:textId="77777777" w:rsidR="00A552C5" w:rsidRDefault="00A552C5" w:rsidP="00A552C5">
      <w:pPr>
        <w:pStyle w:val="NormalFirst"/>
      </w:pPr>
    </w:p>
    <w:p w14:paraId="36A2107A" w14:textId="61DD7481" w:rsidR="00A04872" w:rsidRPr="00A552C5" w:rsidRDefault="00A04872" w:rsidP="00DC0740">
      <w:pPr>
        <w:pStyle w:val="NormalFirst"/>
      </w:pPr>
      <w:r>
        <w:t>Yet, 1 in every 3 adults 50 years of age or older is still not getting screened as recommended.</w:t>
      </w:r>
      <w:r w:rsidR="00EC6F00" w:rsidRPr="48934A63">
        <w:rPr>
          <w:vertAlign w:val="superscript"/>
        </w:rPr>
        <w:t>4</w:t>
      </w:r>
      <w:r>
        <w:t xml:space="preserve"> Even if you don’t have any symptoms, </w:t>
      </w:r>
      <w:r w:rsidR="004D4EC5">
        <w:t>screening is strongly recommended by medical guidelines because it can</w:t>
      </w:r>
      <w:r>
        <w:t>:</w:t>
      </w:r>
    </w:p>
    <w:p w14:paraId="172743FF" w14:textId="109B7E6D" w:rsidR="00A04872" w:rsidRPr="00A552C5" w:rsidRDefault="004D4EC5">
      <w:pPr>
        <w:pStyle w:val="ListParagraph"/>
      </w:pPr>
      <w:r w:rsidRPr="00A552C5">
        <w:t>Identify precancerous polyps or adenoma</w:t>
      </w:r>
      <w:r w:rsidR="00EC6F00" w:rsidRPr="00FA7437">
        <w:rPr>
          <w:vertAlign w:val="superscript"/>
        </w:rPr>
        <w:t>1</w:t>
      </w:r>
    </w:p>
    <w:p w14:paraId="58684755" w14:textId="384DD179" w:rsidR="00A04872" w:rsidRDefault="00A04872">
      <w:pPr>
        <w:pStyle w:val="ListParagraph"/>
      </w:pPr>
      <w:r w:rsidRPr="00A552C5">
        <w:t>Find colon cancer early, when it is highly treatable</w:t>
      </w:r>
      <w:r w:rsidR="00EC6F00" w:rsidRPr="00FA7437">
        <w:rPr>
          <w:vertAlign w:val="superscript"/>
        </w:rPr>
        <w:t>1</w:t>
      </w:r>
    </w:p>
    <w:p w14:paraId="1DE28825" w14:textId="1C69D970" w:rsidR="00266681" w:rsidRPr="00701DF1" w:rsidRDefault="00266681" w:rsidP="0056279D">
      <w:r w:rsidRPr="0056279D">
        <w:t>When identified as localized disease, colon cancer has a 90% 5-</w:t>
      </w:r>
      <w:r w:rsidRPr="00701DF1">
        <w:t>year survival rate.</w:t>
      </w:r>
      <w:r w:rsidR="00EC6F00" w:rsidRPr="00FA7437">
        <w:rPr>
          <w:vertAlign w:val="superscript"/>
        </w:rPr>
        <w:t>1</w:t>
      </w:r>
      <w:r w:rsidR="00DC78E1" w:rsidRPr="00701DF1">
        <w:t>*</w:t>
      </w:r>
    </w:p>
    <w:p w14:paraId="5540C3EF" w14:textId="0055D7DB" w:rsidR="001E0AB3" w:rsidRPr="00701DF1" w:rsidRDefault="001E0AB3" w:rsidP="00DC0740">
      <w:pPr>
        <w:pStyle w:val="Heading1"/>
      </w:pPr>
      <w:r w:rsidRPr="00701DF1">
        <w:lastRenderedPageBreak/>
        <w:t>Risk factors: What causes colon cancer?</w:t>
      </w:r>
    </w:p>
    <w:p w14:paraId="1BBA2A00" w14:textId="77777777" w:rsidR="00A04872" w:rsidRPr="00701DF1" w:rsidRDefault="00A04872">
      <w:pPr>
        <w:pStyle w:val="NormalFirst"/>
      </w:pPr>
      <w:r w:rsidRPr="00701DF1">
        <w:t>There is no single factor that leads to colon cancer, but certain factors may increase your risk:</w:t>
      </w:r>
    </w:p>
    <w:p w14:paraId="18E3125A" w14:textId="28CDBC8B" w:rsidR="00A04872" w:rsidRPr="00701DF1" w:rsidRDefault="22693129">
      <w:pPr>
        <w:pStyle w:val="ListParagraph"/>
      </w:pPr>
      <w:r w:rsidRPr="00701DF1">
        <w:t>[45/50]</w:t>
      </w:r>
      <w:r w:rsidR="00A04872" w:rsidRPr="00701DF1">
        <w:t xml:space="preserve"> years of age or older</w:t>
      </w:r>
      <w:r w:rsidR="00A56E63" w:rsidRPr="00FA7437">
        <w:rPr>
          <w:vertAlign w:val="superscript"/>
        </w:rPr>
        <w:t>1</w:t>
      </w:r>
    </w:p>
    <w:p w14:paraId="5A43C243" w14:textId="77C6DADD" w:rsidR="00A04872" w:rsidRPr="00701DF1" w:rsidRDefault="00A04872">
      <w:pPr>
        <w:pStyle w:val="ListParagraph"/>
      </w:pPr>
      <w:r w:rsidRPr="00701DF1">
        <w:t>Family history of colon cancer</w:t>
      </w:r>
      <w:r w:rsidR="00A56E63" w:rsidRPr="00FA7437">
        <w:rPr>
          <w:vertAlign w:val="superscript"/>
        </w:rPr>
        <w:t>1</w:t>
      </w:r>
    </w:p>
    <w:p w14:paraId="74806DB0" w14:textId="22C73D3C" w:rsidR="00A04872" w:rsidRPr="00A552C5" w:rsidRDefault="00A04872">
      <w:pPr>
        <w:pStyle w:val="ListParagraph"/>
      </w:pPr>
      <w:r w:rsidRPr="00A552C5">
        <w:t>Certain genetic alterations</w:t>
      </w:r>
      <w:r w:rsidR="00A56E63" w:rsidRPr="00FA7437">
        <w:rPr>
          <w:vertAlign w:val="superscript"/>
        </w:rPr>
        <w:t>1</w:t>
      </w:r>
    </w:p>
    <w:p w14:paraId="7DFCE19C" w14:textId="5084DE78" w:rsidR="00A04872" w:rsidRPr="00A552C5" w:rsidRDefault="004B6764">
      <w:pPr>
        <w:pStyle w:val="ListParagraph"/>
      </w:pPr>
      <w:r>
        <w:t>Di</w:t>
      </w:r>
      <w:r w:rsidR="00A04872" w:rsidRPr="00A552C5">
        <w:t xml:space="preserve">et </w:t>
      </w:r>
      <w:r w:rsidR="00266681">
        <w:t>high in red and processed meats</w:t>
      </w:r>
      <w:r w:rsidR="00A56E63" w:rsidRPr="00FA7437">
        <w:rPr>
          <w:vertAlign w:val="superscript"/>
        </w:rPr>
        <w:t>1</w:t>
      </w:r>
    </w:p>
    <w:p w14:paraId="6968146E" w14:textId="145779DD" w:rsidR="00A04872" w:rsidRPr="00A552C5" w:rsidRDefault="00A04872">
      <w:pPr>
        <w:pStyle w:val="ListParagraph"/>
      </w:pPr>
      <w:r w:rsidRPr="00A552C5">
        <w:t>Heavy alcohol use</w:t>
      </w:r>
      <w:r w:rsidR="00A56E63" w:rsidRPr="00FA7437">
        <w:rPr>
          <w:vertAlign w:val="superscript"/>
        </w:rPr>
        <w:t>1</w:t>
      </w:r>
    </w:p>
    <w:p w14:paraId="58E4BC6A" w14:textId="3F8BC883" w:rsidR="00A04872" w:rsidRPr="00A552C5" w:rsidRDefault="00A04872">
      <w:pPr>
        <w:pStyle w:val="ListParagraph"/>
      </w:pPr>
      <w:r w:rsidRPr="00A552C5">
        <w:t>Smoking</w:t>
      </w:r>
      <w:r w:rsidR="00A56E63" w:rsidRPr="00FA7437">
        <w:rPr>
          <w:vertAlign w:val="superscript"/>
        </w:rPr>
        <w:t>1</w:t>
      </w:r>
    </w:p>
    <w:p w14:paraId="5813F29E" w14:textId="70981291" w:rsidR="00A552C5" w:rsidRDefault="00A04872" w:rsidP="00DC0740">
      <w:pPr>
        <w:pStyle w:val="ListParagraph"/>
      </w:pPr>
      <w:r w:rsidRPr="00A552C5">
        <w:t>Diabetes, obesity, and lack of exercise</w:t>
      </w:r>
      <w:r w:rsidR="00A56E63" w:rsidRPr="00FA7437">
        <w:rPr>
          <w:vertAlign w:val="superscript"/>
        </w:rPr>
        <w:t>1</w:t>
      </w:r>
    </w:p>
    <w:p w14:paraId="7E7C2247" w14:textId="4E34BBC2" w:rsidR="00A04872" w:rsidRPr="008A4536" w:rsidRDefault="00A04872">
      <w:r w:rsidRPr="008A4536">
        <w:t xml:space="preserve">Even if you do not </w:t>
      </w:r>
      <w:r w:rsidRPr="00DA6EE5">
        <w:t>have</w:t>
      </w:r>
      <w:r w:rsidRPr="008A4536">
        <w:t xml:space="preserve"> these risk factors, it's important to talk </w:t>
      </w:r>
      <w:r w:rsidR="00BF1633">
        <w:t>with</w:t>
      </w:r>
      <w:r w:rsidRPr="008A4536">
        <w:t xml:space="preserve"> your </w:t>
      </w:r>
      <w:r w:rsidR="004D4EC5">
        <w:t>healthcare provider</w:t>
      </w:r>
      <w:r w:rsidR="004D4EC5" w:rsidRPr="008A4536">
        <w:t xml:space="preserve"> </w:t>
      </w:r>
      <w:r w:rsidRPr="008A4536">
        <w:t xml:space="preserve">and get screened regularly. </w:t>
      </w:r>
    </w:p>
    <w:p w14:paraId="100C19CA" w14:textId="77777777" w:rsidR="001E0AB3" w:rsidRPr="00A552C5" w:rsidRDefault="001E0AB3">
      <w:pPr>
        <w:pStyle w:val="Heading1"/>
      </w:pPr>
      <w:r w:rsidRPr="00A552C5">
        <w:t xml:space="preserve">What’s the difference between </w:t>
      </w:r>
      <w:proofErr w:type="spellStart"/>
      <w:r w:rsidRPr="00A552C5">
        <w:t>precancer</w:t>
      </w:r>
      <w:proofErr w:type="spellEnd"/>
      <w:r w:rsidRPr="00A552C5">
        <w:t xml:space="preserve"> and cancer?</w:t>
      </w:r>
    </w:p>
    <w:p w14:paraId="3ACDB22F" w14:textId="503266B1" w:rsidR="00A04872" w:rsidRDefault="00A04872" w:rsidP="00A552C5">
      <w:pPr>
        <w:pStyle w:val="NormalFirst"/>
      </w:pPr>
      <w:r w:rsidRPr="008A4536">
        <w:t xml:space="preserve">Before colon cancer develops, an abnormal growth called a polyp </w:t>
      </w:r>
      <w:r w:rsidR="004D4EC5">
        <w:t>may</w:t>
      </w:r>
      <w:r w:rsidR="004D4EC5" w:rsidRPr="008A4536">
        <w:t xml:space="preserve"> </w:t>
      </w:r>
      <w:r w:rsidRPr="008A4536">
        <w:t>develop on the inner lining of the large intestine or rectum. Polyps are common and begin as noncancerous growths, but some can turn into cancer over time.</w:t>
      </w:r>
      <w:r w:rsidR="00C56166" w:rsidRPr="00FA7437">
        <w:rPr>
          <w:vertAlign w:val="superscript"/>
        </w:rPr>
        <w:t>1</w:t>
      </w:r>
    </w:p>
    <w:p w14:paraId="54503078" w14:textId="77777777" w:rsidR="00A552C5" w:rsidRPr="008A4536" w:rsidRDefault="00A552C5">
      <w:pPr>
        <w:pStyle w:val="NormalFirst"/>
      </w:pPr>
    </w:p>
    <w:p w14:paraId="37CB3F9C" w14:textId="389A6C0B" w:rsidR="00A04872" w:rsidRPr="008A4536" w:rsidRDefault="00A04872" w:rsidP="00DC0740">
      <w:pPr>
        <w:pStyle w:val="NormalFirst"/>
      </w:pPr>
      <w:r w:rsidRPr="008A4536">
        <w:t>The earlier colon cancer is found, the easier it is to treat.</w:t>
      </w:r>
      <w:r w:rsidR="00C56166" w:rsidRPr="00FA7437">
        <w:rPr>
          <w:vertAlign w:val="superscript"/>
        </w:rPr>
        <w:t>2</w:t>
      </w:r>
      <w:r w:rsidRPr="008A4536">
        <w:t xml:space="preserve"> This is why regular screening is worthwhile—</w:t>
      </w:r>
      <w:r>
        <w:t>screening</w:t>
      </w:r>
      <w:r w:rsidRPr="008A4536">
        <w:t xml:space="preserve"> has the potential to save lives</w:t>
      </w:r>
      <w:r w:rsidR="004D4EC5">
        <w:t xml:space="preserve"> through early detection of </w:t>
      </w:r>
      <w:proofErr w:type="spellStart"/>
      <w:r w:rsidR="004D4EC5">
        <w:t>precancer</w:t>
      </w:r>
      <w:proofErr w:type="spellEnd"/>
      <w:r w:rsidR="004D4EC5">
        <w:t xml:space="preserve"> and cancer</w:t>
      </w:r>
      <w:r w:rsidRPr="008A4536">
        <w:t>.</w:t>
      </w:r>
    </w:p>
    <w:p w14:paraId="0A6656A4" w14:textId="77777777" w:rsidR="001E0AB3" w:rsidRPr="00A552C5" w:rsidRDefault="001E0AB3" w:rsidP="0056279D">
      <w:pPr>
        <w:pStyle w:val="Heading1"/>
        <w:ind w:left="0" w:firstLine="0"/>
      </w:pPr>
      <w:r w:rsidRPr="00A552C5">
        <w:t>What are your screening options?</w:t>
      </w:r>
    </w:p>
    <w:p w14:paraId="31179786" w14:textId="742E879D" w:rsidR="00A04872" w:rsidRPr="00A552C5" w:rsidRDefault="00A04872">
      <w:pPr>
        <w:pStyle w:val="NormalFirst"/>
      </w:pPr>
      <w:r w:rsidRPr="00A552C5">
        <w:t xml:space="preserve">You have multiple colon cancer screening options, including noninvasive options. According to the US Preventive Services Task Force (USPSTF) and the American Cancer Society (ACS), </w:t>
      </w:r>
      <w:r w:rsidR="004D4EC5" w:rsidRPr="00A552C5">
        <w:t xml:space="preserve">widely available </w:t>
      </w:r>
      <w:r w:rsidRPr="00A552C5">
        <w:t>screening options include</w:t>
      </w:r>
      <w:r w:rsidR="00716AB0" w:rsidRPr="00A552C5">
        <w:t>:</w:t>
      </w:r>
      <w:r w:rsidRPr="00A552C5">
        <w:t xml:space="preserve"> </w:t>
      </w:r>
    </w:p>
    <w:p w14:paraId="1C40C6D6" w14:textId="7805BF58" w:rsidR="00272DB9" w:rsidRPr="00A552C5" w:rsidRDefault="00A04872">
      <w:pPr>
        <w:pStyle w:val="ListParagraph"/>
      </w:pPr>
      <w:r w:rsidRPr="00A552C5">
        <w:t xml:space="preserve">Colonoscopy: </w:t>
      </w:r>
      <w:r w:rsidR="00272DB9" w:rsidRPr="00A552C5">
        <w:t xml:space="preserve">a </w:t>
      </w:r>
      <w:r w:rsidR="004D4EC5" w:rsidRPr="00A552C5">
        <w:t xml:space="preserve">procedure </w:t>
      </w:r>
      <w:r w:rsidRPr="00A552C5">
        <w:t xml:space="preserve">performed in a hospital/outpatient clinic that requires sedation and patient prep; uses a tube to visually search </w:t>
      </w:r>
      <w:r w:rsidR="00BF1633" w:rsidRPr="00A552C5">
        <w:t xml:space="preserve">the </w:t>
      </w:r>
      <w:r w:rsidRPr="00A552C5">
        <w:t xml:space="preserve">colon for cancer and </w:t>
      </w:r>
      <w:proofErr w:type="spellStart"/>
      <w:r w:rsidRPr="00A552C5">
        <w:t>precancer</w:t>
      </w:r>
      <w:proofErr w:type="spellEnd"/>
      <w:r w:rsidRPr="00A552C5">
        <w:t>; recommended every 10 years</w:t>
      </w:r>
      <w:r w:rsidR="00C56166" w:rsidRPr="00FA7437">
        <w:rPr>
          <w:vertAlign w:val="superscript"/>
        </w:rPr>
        <w:t>5,6</w:t>
      </w:r>
    </w:p>
    <w:p w14:paraId="4181891B" w14:textId="3D2101EB" w:rsidR="00A04872" w:rsidRPr="00A552C5" w:rsidRDefault="00272DB9">
      <w:pPr>
        <w:pStyle w:val="ListParagraph"/>
      </w:pPr>
      <w:r w:rsidRPr="00A552C5">
        <w:t xml:space="preserve">Flexible sigmoidoscopy: a procedure performed in a hospital/outpatient clinic that requires patient prep and may require sedation; uses a tube to visually search the rectum and part of the colon for cancer and </w:t>
      </w:r>
      <w:proofErr w:type="spellStart"/>
      <w:r w:rsidRPr="00A552C5">
        <w:t>precancer</w:t>
      </w:r>
      <w:proofErr w:type="spellEnd"/>
      <w:r w:rsidRPr="00A552C5">
        <w:t>; recommended every 5 years</w:t>
      </w:r>
      <w:r w:rsidR="00C56166" w:rsidRPr="00FA7437">
        <w:rPr>
          <w:vertAlign w:val="superscript"/>
        </w:rPr>
        <w:t>5,6</w:t>
      </w:r>
    </w:p>
    <w:p w14:paraId="540B6531" w14:textId="0F3DD05E" w:rsidR="00272DB9" w:rsidRPr="00A552C5" w:rsidRDefault="00272DB9">
      <w:pPr>
        <w:pStyle w:val="ListParagraph"/>
      </w:pPr>
      <w:r w:rsidRPr="00A552C5">
        <w:t xml:space="preserve">CT </w:t>
      </w:r>
      <w:proofErr w:type="spellStart"/>
      <w:r w:rsidRPr="00A552C5">
        <w:t>colonography</w:t>
      </w:r>
      <w:proofErr w:type="spellEnd"/>
      <w:r w:rsidRPr="00A552C5">
        <w:t xml:space="preserve">: a noninvasive imaging method performed in a hospital/outpatient clinic that requires patient prep; </w:t>
      </w:r>
      <w:r w:rsidR="00E66653" w:rsidRPr="00A552C5">
        <w:t>X</w:t>
      </w:r>
      <w:r w:rsidRPr="00A552C5">
        <w:t>-rays are used to form a computer-generated image of the colon to identify polyps and abnormal growths; recommended every 5 years</w:t>
      </w:r>
      <w:r w:rsidR="00C56166" w:rsidRPr="00FA7437">
        <w:rPr>
          <w:vertAlign w:val="superscript"/>
        </w:rPr>
        <w:t>5,6</w:t>
      </w:r>
    </w:p>
    <w:p w14:paraId="2175B152" w14:textId="383E07EF" w:rsidR="00A04872" w:rsidRPr="00A552C5" w:rsidRDefault="00A04872">
      <w:pPr>
        <w:pStyle w:val="ListParagraph"/>
      </w:pPr>
      <w:r w:rsidRPr="00A552C5">
        <w:t>Fecal immunochemical test or fecal occult blood test (also known as FIT or FOBT): a noninvasive, at-home test that may require diet restrictions; tests for blood in stool; recommended every year</w:t>
      </w:r>
      <w:r w:rsidR="00C56166" w:rsidRPr="00FA7437">
        <w:rPr>
          <w:vertAlign w:val="superscript"/>
        </w:rPr>
        <w:t>5,6</w:t>
      </w:r>
    </w:p>
    <w:p w14:paraId="3B204878" w14:textId="64A5AA68" w:rsidR="00A04872" w:rsidRPr="00A552C5" w:rsidRDefault="00A04872">
      <w:pPr>
        <w:pStyle w:val="ListParagraph"/>
      </w:pPr>
      <w:r w:rsidRPr="00A552C5">
        <w:t xml:space="preserve">Stool DNA test: a noninvasive, at-home test that requires no patient prep; </w:t>
      </w:r>
      <w:r w:rsidR="004D4EC5" w:rsidRPr="00A552C5">
        <w:t>detects abnormal DNA and blood in stool</w:t>
      </w:r>
      <w:r w:rsidRPr="00A552C5">
        <w:t>; recommended every 3 years</w:t>
      </w:r>
      <w:r w:rsidR="00C56166" w:rsidRPr="00FA7437">
        <w:rPr>
          <w:vertAlign w:val="superscript"/>
        </w:rPr>
        <w:t>5,6</w:t>
      </w:r>
    </w:p>
    <w:p w14:paraId="63352706" w14:textId="77777777" w:rsidR="00230175" w:rsidRPr="00230175" w:rsidRDefault="00230175" w:rsidP="00DC0740">
      <w:pPr>
        <w:pStyle w:val="Footnote"/>
      </w:pPr>
      <w:r w:rsidRPr="00230175">
        <w:t>CT, computed tomography.</w:t>
      </w:r>
    </w:p>
    <w:p w14:paraId="685A4BB1" w14:textId="77777777" w:rsidR="00A552C5" w:rsidRDefault="00A552C5" w:rsidP="00A552C5">
      <w:pPr>
        <w:pStyle w:val="NormalFirst"/>
      </w:pPr>
    </w:p>
    <w:p w14:paraId="22C67644" w14:textId="6B16B95D" w:rsidR="001E0AB3" w:rsidRDefault="001E0AB3" w:rsidP="00A552C5">
      <w:pPr>
        <w:pStyle w:val="NormalFirst"/>
      </w:pPr>
      <w:r w:rsidRPr="00A552C5">
        <w:t xml:space="preserve">Talk to your healthcare provider about which </w:t>
      </w:r>
      <w:r w:rsidR="004D4EC5" w:rsidRPr="00A552C5">
        <w:t xml:space="preserve">option </w:t>
      </w:r>
      <w:r w:rsidRPr="00A552C5">
        <w:t>is right for you.</w:t>
      </w:r>
    </w:p>
    <w:p w14:paraId="61D20C7C" w14:textId="77777777" w:rsidR="00A552C5" w:rsidRPr="00A552C5" w:rsidRDefault="00A552C5" w:rsidP="00DC0740">
      <w:pPr>
        <w:pStyle w:val="NormalFirst"/>
      </w:pPr>
    </w:p>
    <w:p w14:paraId="7858BDBA" w14:textId="4702FAD0" w:rsidR="007E619E" w:rsidRDefault="001E0AB3" w:rsidP="007E619E">
      <w:pPr>
        <w:pStyle w:val="NormalFirst"/>
      </w:pPr>
      <w:r w:rsidRPr="00DC0740">
        <w:rPr>
          <w:rFonts w:cs="Arial"/>
          <w:b/>
          <w:szCs w:val="22"/>
        </w:rPr>
        <w:t>Additional cancer statistics and resources can be found at</w:t>
      </w:r>
      <w:r w:rsidRPr="006E7247">
        <w:rPr>
          <w:rFonts w:cs="Arial"/>
          <w:szCs w:val="22"/>
        </w:rPr>
        <w:t xml:space="preserve"> </w:t>
      </w:r>
      <w:r w:rsidR="00A552C5">
        <w:rPr>
          <w:rFonts w:cs="Arial"/>
          <w:szCs w:val="22"/>
        </w:rPr>
        <w:br/>
      </w:r>
      <w:hyperlink r:id="rId11" w:history="1">
        <w:r w:rsidR="00A552C5" w:rsidRPr="002B2DA4">
          <w:rPr>
            <w:rStyle w:val="Hyperlink"/>
            <w:b/>
          </w:rPr>
          <w:t>https://www.cancer.org/cancer/colon-rectal-cancer</w:t>
        </w:r>
      </w:hyperlink>
      <w:r w:rsidRPr="006E7247">
        <w:t>.</w:t>
      </w:r>
    </w:p>
    <w:p w14:paraId="7A4B467C" w14:textId="77777777" w:rsidR="007E619E" w:rsidRPr="009D227D" w:rsidRDefault="007E619E" w:rsidP="00DC0740">
      <w:pPr>
        <w:pStyle w:val="Footnote"/>
        <w:spacing w:before="0"/>
      </w:pPr>
    </w:p>
    <w:p w14:paraId="78E84F3C" w14:textId="6B1E4816" w:rsidR="007E619E" w:rsidRDefault="00DC78E1" w:rsidP="009B2E82">
      <w:pPr>
        <w:pStyle w:val="Footnote"/>
        <w:spacing w:before="0"/>
        <w:ind w:left="58" w:hanging="58"/>
      </w:pPr>
      <w:r w:rsidRPr="00701DF1">
        <w:lastRenderedPageBreak/>
        <w:t xml:space="preserve">*Based on people diagnosed with CRC in stage I, stage </w:t>
      </w:r>
      <w:proofErr w:type="spellStart"/>
      <w:r w:rsidRPr="00701DF1">
        <w:t>IIa</w:t>
      </w:r>
      <w:proofErr w:type="spellEnd"/>
      <w:r w:rsidRPr="00701DF1">
        <w:t xml:space="preserve">, or stage </w:t>
      </w:r>
      <w:proofErr w:type="spellStart"/>
      <w:r w:rsidRPr="00701DF1">
        <w:t>IIb</w:t>
      </w:r>
      <w:proofErr w:type="spellEnd"/>
      <w:r w:rsidRPr="00701DF1">
        <w:t xml:space="preserve"> between 2008 and 2014. </w:t>
      </w:r>
      <w:r w:rsidRPr="00701DF1">
        <w:rPr>
          <w:b/>
        </w:rPr>
        <w:t xml:space="preserve">Localized: </w:t>
      </w:r>
      <w:r w:rsidRPr="00701DF1">
        <w:t xml:space="preserve">There is no sign that the cancer has spread outside of the colon or rectum. This includes AJCC stage I, </w:t>
      </w:r>
      <w:proofErr w:type="spellStart"/>
      <w:r w:rsidRPr="00701DF1">
        <w:t>IIa</w:t>
      </w:r>
      <w:proofErr w:type="spellEnd"/>
      <w:r w:rsidRPr="00701DF1">
        <w:t xml:space="preserve">, and </w:t>
      </w:r>
      <w:proofErr w:type="spellStart"/>
      <w:r w:rsidRPr="00701DF1">
        <w:t>IIb</w:t>
      </w:r>
      <w:proofErr w:type="spellEnd"/>
      <w:r w:rsidRPr="00701DF1">
        <w:t xml:space="preserve"> cancers.</w:t>
      </w:r>
    </w:p>
    <w:p w14:paraId="4E3A50CC" w14:textId="081A73E8" w:rsidR="00DC78E1" w:rsidRDefault="00DC78E1" w:rsidP="00DC0740">
      <w:pPr>
        <w:pStyle w:val="Footnote"/>
        <w:spacing w:before="0"/>
      </w:pPr>
    </w:p>
    <w:p w14:paraId="508210E4" w14:textId="072A9352" w:rsidR="00C56166" w:rsidRPr="000A7D53" w:rsidRDefault="00EC6F00" w:rsidP="00C56166">
      <w:pPr>
        <w:pStyle w:val="Footnote"/>
      </w:pPr>
      <w:r w:rsidRPr="00FA7437">
        <w:rPr>
          <w:b/>
        </w:rPr>
        <w:t>Refer</w:t>
      </w:r>
      <w:r w:rsidR="00561232">
        <w:rPr>
          <w:b/>
        </w:rPr>
        <w:t>e</w:t>
      </w:r>
      <w:r w:rsidRPr="00FA7437">
        <w:rPr>
          <w:b/>
        </w:rPr>
        <w:t>nces: 1.</w:t>
      </w:r>
      <w:r>
        <w:t xml:space="preserve"> </w:t>
      </w:r>
      <w:r w:rsidRPr="000939B6">
        <w:t>American Cancer Society. Colorectal cancer facts and</w:t>
      </w:r>
      <w:r>
        <w:t xml:space="preserve"> fi</w:t>
      </w:r>
      <w:r w:rsidRPr="000939B6">
        <w:t>gures 2020-2022. Atlanta: American Cancer</w:t>
      </w:r>
      <w:r>
        <w:t xml:space="preserve"> </w:t>
      </w:r>
      <w:r w:rsidRPr="000939B6">
        <w:t>Society; 2020.</w:t>
      </w:r>
      <w:r>
        <w:t xml:space="preserve"> </w:t>
      </w:r>
      <w:r w:rsidRPr="00FA7437">
        <w:rPr>
          <w:b/>
        </w:rPr>
        <w:t>2.</w:t>
      </w:r>
      <w:r>
        <w:t xml:space="preserve"> </w:t>
      </w:r>
      <w:proofErr w:type="spellStart"/>
      <w:r w:rsidRPr="002F4055">
        <w:t>Itzkowitz</w:t>
      </w:r>
      <w:proofErr w:type="spellEnd"/>
      <w:r w:rsidRPr="002F4055">
        <w:t xml:space="preserve"> SH. Incremental </w:t>
      </w:r>
      <w:r>
        <w:t>a</w:t>
      </w:r>
      <w:r w:rsidRPr="002F4055">
        <w:t xml:space="preserve">dvances in </w:t>
      </w:r>
      <w:r>
        <w:t>e</w:t>
      </w:r>
      <w:r w:rsidRPr="002F4055">
        <w:t xml:space="preserve">xcremental </w:t>
      </w:r>
      <w:r>
        <w:t>c</w:t>
      </w:r>
      <w:r w:rsidRPr="002F4055">
        <w:t xml:space="preserve">ancer </w:t>
      </w:r>
      <w:r>
        <w:t>d</w:t>
      </w:r>
      <w:r w:rsidRPr="002F4055">
        <w:t xml:space="preserve">etection </w:t>
      </w:r>
      <w:r>
        <w:t>t</w:t>
      </w:r>
      <w:r w:rsidRPr="002F4055">
        <w:t xml:space="preserve">ests. </w:t>
      </w:r>
      <w:r w:rsidRPr="002F4055">
        <w:rPr>
          <w:i/>
        </w:rPr>
        <w:t>JNCI Journal of the National Cancer Institute</w:t>
      </w:r>
      <w:r w:rsidRPr="002F4055">
        <w:t>. 2009;101(18):1225-1227. doi:10.1093/</w:t>
      </w:r>
      <w:proofErr w:type="spellStart"/>
      <w:r w:rsidRPr="002F4055">
        <w:t>jnci</w:t>
      </w:r>
      <w:proofErr w:type="spellEnd"/>
      <w:r w:rsidRPr="002F4055">
        <w:t>/djp273</w:t>
      </w:r>
      <w:r>
        <w:t xml:space="preserve"> </w:t>
      </w:r>
      <w:r w:rsidRPr="00FA7437">
        <w:rPr>
          <w:b/>
        </w:rPr>
        <w:t>3.</w:t>
      </w:r>
      <w:r>
        <w:t xml:space="preserve"> </w:t>
      </w:r>
      <w:r w:rsidRPr="000A7D53">
        <w:rPr>
          <w:szCs w:val="18"/>
        </w:rPr>
        <w:t xml:space="preserve">Siegel RL, Miller KD, </w:t>
      </w:r>
      <w:proofErr w:type="spellStart"/>
      <w:r w:rsidRPr="000A7D53">
        <w:rPr>
          <w:szCs w:val="18"/>
        </w:rPr>
        <w:t>Jemal</w:t>
      </w:r>
      <w:proofErr w:type="spellEnd"/>
      <w:r w:rsidRPr="000A7D53">
        <w:rPr>
          <w:szCs w:val="18"/>
        </w:rPr>
        <w:t xml:space="preserve"> A. Cancer statistics, 2020. </w:t>
      </w:r>
      <w:r w:rsidRPr="000A7D53">
        <w:rPr>
          <w:i/>
          <w:szCs w:val="18"/>
        </w:rPr>
        <w:t xml:space="preserve">CA Cancer J </w:t>
      </w:r>
      <w:proofErr w:type="spellStart"/>
      <w:r w:rsidRPr="000A7D53">
        <w:rPr>
          <w:i/>
          <w:szCs w:val="18"/>
        </w:rPr>
        <w:t>Clin</w:t>
      </w:r>
      <w:proofErr w:type="spellEnd"/>
      <w:r w:rsidRPr="000A7D53">
        <w:rPr>
          <w:szCs w:val="18"/>
        </w:rPr>
        <w:t>. 2020;70(1):7-30.</w:t>
      </w:r>
      <w:r>
        <w:rPr>
          <w:szCs w:val="18"/>
        </w:rPr>
        <w:t xml:space="preserve"> </w:t>
      </w:r>
      <w:r w:rsidRPr="00FA7437">
        <w:rPr>
          <w:b/>
          <w:szCs w:val="18"/>
        </w:rPr>
        <w:t>4.</w:t>
      </w:r>
      <w:r>
        <w:rPr>
          <w:szCs w:val="18"/>
        </w:rPr>
        <w:t xml:space="preserve"> </w:t>
      </w:r>
      <w:r w:rsidRPr="000A7D53">
        <w:rPr>
          <w:szCs w:val="18"/>
        </w:rPr>
        <w:t>White A, Thompson TD, White MC, et al. Cancer screening test use</w:t>
      </w:r>
      <w:r>
        <w:rPr>
          <w:rFonts w:ascii="Arial Narrow" w:hAnsi="Arial Narrow"/>
          <w:szCs w:val="18"/>
        </w:rPr>
        <w:t>—</w:t>
      </w:r>
      <w:r w:rsidRPr="000A7D53">
        <w:rPr>
          <w:szCs w:val="18"/>
        </w:rPr>
        <w:t xml:space="preserve">United States, 2015. </w:t>
      </w:r>
      <w:r w:rsidRPr="000A7D53">
        <w:rPr>
          <w:i/>
          <w:szCs w:val="18"/>
        </w:rPr>
        <w:t xml:space="preserve">MMWR Morbid Mortal </w:t>
      </w:r>
      <w:proofErr w:type="spellStart"/>
      <w:r w:rsidRPr="000A7D53">
        <w:rPr>
          <w:i/>
          <w:szCs w:val="18"/>
        </w:rPr>
        <w:t>Wkly</w:t>
      </w:r>
      <w:proofErr w:type="spellEnd"/>
      <w:r w:rsidRPr="000A7D53">
        <w:rPr>
          <w:i/>
          <w:szCs w:val="18"/>
        </w:rPr>
        <w:t xml:space="preserve"> Rep</w:t>
      </w:r>
      <w:r w:rsidRPr="000A7D53">
        <w:rPr>
          <w:szCs w:val="18"/>
        </w:rPr>
        <w:t xml:space="preserve">. </w:t>
      </w:r>
      <w:proofErr w:type="gramStart"/>
      <w:r w:rsidRPr="000A7D53">
        <w:rPr>
          <w:szCs w:val="18"/>
        </w:rPr>
        <w:t>2017;66:201</w:t>
      </w:r>
      <w:proofErr w:type="gramEnd"/>
      <w:r w:rsidRPr="000A7D53">
        <w:rPr>
          <w:szCs w:val="18"/>
        </w:rPr>
        <w:t>-206.</w:t>
      </w:r>
      <w:r>
        <w:rPr>
          <w:szCs w:val="18"/>
        </w:rPr>
        <w:t xml:space="preserve"> </w:t>
      </w:r>
      <w:r w:rsidRPr="00FA7437">
        <w:rPr>
          <w:b/>
          <w:szCs w:val="18"/>
        </w:rPr>
        <w:t>5.</w:t>
      </w:r>
      <w:r>
        <w:rPr>
          <w:szCs w:val="18"/>
        </w:rPr>
        <w:t xml:space="preserve"> </w:t>
      </w:r>
      <w:proofErr w:type="spellStart"/>
      <w:r w:rsidR="00C56166" w:rsidRPr="00773CAC">
        <w:t>Bibbins</w:t>
      </w:r>
      <w:proofErr w:type="spellEnd"/>
      <w:r w:rsidR="00C56166" w:rsidRPr="00773CAC">
        <w:t xml:space="preserve">-Domingo K, Grossman DC, Curry SJ, et al; US Preventive Services Task Force. Screening for colorectal cancer: US Preventive Services Task Force recommendation statement. </w:t>
      </w:r>
      <w:r w:rsidR="00C56166" w:rsidRPr="00773CAC">
        <w:rPr>
          <w:i/>
          <w:iCs/>
        </w:rPr>
        <w:t>JAMA</w:t>
      </w:r>
      <w:r w:rsidR="00C56166" w:rsidRPr="00773CAC">
        <w:t>. 2016;315(23):2564-2575.</w:t>
      </w:r>
      <w:r w:rsidR="00C56166">
        <w:t xml:space="preserve"> </w:t>
      </w:r>
      <w:r w:rsidR="00C56166">
        <w:rPr>
          <w:b/>
        </w:rPr>
        <w:t>6</w:t>
      </w:r>
      <w:r w:rsidR="00C56166" w:rsidRPr="002F4055">
        <w:rPr>
          <w:b/>
        </w:rPr>
        <w:t>.</w:t>
      </w:r>
      <w:r w:rsidR="00C56166" w:rsidRPr="002F4055">
        <w:t xml:space="preserve"> </w:t>
      </w:r>
      <w:r w:rsidR="00C56166" w:rsidRPr="00187CFF">
        <w:t xml:space="preserve">Wolf AMD, </w:t>
      </w:r>
      <w:proofErr w:type="spellStart"/>
      <w:r w:rsidR="00C56166" w:rsidRPr="00187CFF">
        <w:t>Fontham</w:t>
      </w:r>
      <w:proofErr w:type="spellEnd"/>
      <w:r w:rsidR="00C56166" w:rsidRPr="00187CFF">
        <w:t xml:space="preserve"> ETH, Church TR, et al. Colorectal cancer screening for average</w:t>
      </w:r>
      <w:r w:rsidR="00C56166" w:rsidRPr="00187CFF">
        <w:rPr>
          <w:rFonts w:ascii="Cambria Math" w:hAnsi="Cambria Math" w:cs="Cambria Math"/>
        </w:rPr>
        <w:t>‐</w:t>
      </w:r>
      <w:r w:rsidR="00C56166" w:rsidRPr="00187CFF">
        <w:t>risk adults: 2018 guideline update from the American Cancer</w:t>
      </w:r>
      <w:r w:rsidR="00C56166">
        <w:t xml:space="preserve"> </w:t>
      </w:r>
      <w:r w:rsidR="00C56166" w:rsidRPr="00187CFF">
        <w:t xml:space="preserve">Society. </w:t>
      </w:r>
      <w:r w:rsidR="00C56166" w:rsidRPr="000A7D53">
        <w:rPr>
          <w:i/>
        </w:rPr>
        <w:t xml:space="preserve">CA Cancer J </w:t>
      </w:r>
      <w:proofErr w:type="spellStart"/>
      <w:r w:rsidR="00C56166" w:rsidRPr="000A7D53">
        <w:rPr>
          <w:i/>
        </w:rPr>
        <w:t>Clin</w:t>
      </w:r>
      <w:proofErr w:type="spellEnd"/>
      <w:r w:rsidR="00C56166" w:rsidRPr="00187CFF">
        <w:t>. 2018;68(4):250-281.</w:t>
      </w:r>
    </w:p>
    <w:p w14:paraId="79DD3B75" w14:textId="0194EBE2" w:rsidR="00EC6F00" w:rsidRDefault="00EC6F00" w:rsidP="00DC0740">
      <w:pPr>
        <w:pStyle w:val="Footnote"/>
        <w:spacing w:before="0"/>
      </w:pPr>
    </w:p>
    <w:p w14:paraId="0483DA29" w14:textId="77777777" w:rsidR="00EC6F00" w:rsidRPr="00DC78E1" w:rsidRDefault="00EC6F00" w:rsidP="00DC0740">
      <w:pPr>
        <w:pStyle w:val="Footnote"/>
        <w:spacing w:before="0"/>
      </w:pPr>
    </w:p>
    <w:p w14:paraId="4425354B" w14:textId="6FEFCDD9" w:rsidR="004F094C" w:rsidRPr="003C3D69" w:rsidRDefault="00502C36" w:rsidP="00E45646">
      <w:pPr>
        <w:pStyle w:val="Footnote"/>
      </w:pPr>
      <w:r>
        <w:t>©20</w:t>
      </w:r>
      <w:r w:rsidR="00E36D2A">
        <w:t>20</w:t>
      </w:r>
      <w:r>
        <w:t xml:space="preserve"> Exact Sciences Corporation. All rights reserved.</w:t>
      </w:r>
      <w:r w:rsidR="000C4B0B">
        <w:t xml:space="preserve"> US.CG.3112-1</w:t>
      </w:r>
      <w:r w:rsidR="00626A9A">
        <w:t>-</w:t>
      </w:r>
      <w:r w:rsidR="6CBB5AF0">
        <w:t xml:space="preserve">April </w:t>
      </w:r>
      <w:r w:rsidR="00626A9A">
        <w:t>20</w:t>
      </w:r>
      <w:r w:rsidR="00E36D2A">
        <w:t>20</w:t>
      </w:r>
    </w:p>
    <w:p w14:paraId="0E38D863" w14:textId="77777777" w:rsidR="00320326" w:rsidRDefault="00320326" w:rsidP="00320326">
      <w:pPr>
        <w:pStyle w:val="Footnote"/>
        <w:spacing w:before="0"/>
      </w:pPr>
    </w:p>
    <w:p w14:paraId="35D20497" w14:textId="77777777" w:rsidR="00320326" w:rsidRPr="00464481" w:rsidRDefault="00320326" w:rsidP="00320326">
      <w:pPr>
        <w:pStyle w:val="Footnote"/>
        <w:spacing w:before="0"/>
      </w:pPr>
    </w:p>
    <w:p w14:paraId="3BFBEBF0" w14:textId="430E6B0E" w:rsidR="003E75BC" w:rsidRPr="007E619E" w:rsidRDefault="00320326" w:rsidP="00320326">
      <w:pPr>
        <w:pStyle w:val="Footnote"/>
      </w:pPr>
      <w:r>
        <w:rPr>
          <w:noProof/>
        </w:rPr>
        <w:drawing>
          <wp:inline distT="0" distB="0" distL="0" distR="0" wp14:anchorId="02A47B02" wp14:editId="42D4526C">
            <wp:extent cx="1143000" cy="393192"/>
            <wp:effectExtent l="0" t="0" r="0" b="635"/>
            <wp:docPr id="18242178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1143000" cy="393192"/>
                    </a:xfrm>
                    <a:prstGeom prst="rect">
                      <a:avLst/>
                    </a:prstGeom>
                  </pic:spPr>
                </pic:pic>
              </a:graphicData>
            </a:graphic>
          </wp:inline>
        </w:drawing>
      </w:r>
    </w:p>
    <w:sectPr w:rsidR="003E75BC" w:rsidRPr="007E619E" w:rsidSect="00FA7E4C">
      <w:footerReference w:type="even" r:id="rId13"/>
      <w:footerReference w:type="default" r:id="rId14"/>
      <w:headerReference w:type="first" r:id="rId15"/>
      <w:footerReference w:type="first" r:id="rId16"/>
      <w:pgSz w:w="12240" w:h="15840"/>
      <w:pgMar w:top="1440" w:right="1440" w:bottom="1440" w:left="1440" w:header="108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9F39115" w16cex:dateUtc="2020-04-09T23:44:34.053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6AD15" w14:textId="77777777" w:rsidR="006A68B3" w:rsidRDefault="006A68B3" w:rsidP="00D7509C">
      <w:r>
        <w:separator/>
      </w:r>
    </w:p>
  </w:endnote>
  <w:endnote w:type="continuationSeparator" w:id="0">
    <w:p w14:paraId="4A5E73C4" w14:textId="77777777" w:rsidR="006A68B3" w:rsidRDefault="006A68B3" w:rsidP="00D7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FF" w:usb1="C0007841"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91444040"/>
      <w:docPartObj>
        <w:docPartGallery w:val="Page Numbers (Bottom of Page)"/>
        <w:docPartUnique/>
      </w:docPartObj>
    </w:sdtPr>
    <w:sdtEndPr>
      <w:rPr>
        <w:rStyle w:val="PageNumber"/>
      </w:rPr>
    </w:sdtEndPr>
    <w:sdtContent>
      <w:p w14:paraId="7487EB8F" w14:textId="3D6196E3" w:rsidR="00D7509C" w:rsidRDefault="00D7509C" w:rsidP="00DD6B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18531200"/>
      <w:docPartObj>
        <w:docPartGallery w:val="Page Numbers (Bottom of Page)"/>
        <w:docPartUnique/>
      </w:docPartObj>
    </w:sdtPr>
    <w:sdtEndPr>
      <w:rPr>
        <w:rStyle w:val="PageNumber"/>
      </w:rPr>
    </w:sdtEndPr>
    <w:sdtContent>
      <w:p w14:paraId="16BAB9C1" w14:textId="491CB389" w:rsidR="001E0AB3" w:rsidRDefault="001E0AB3" w:rsidP="00D7509C">
        <w:pPr>
          <w:pStyle w:val="Footer"/>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DD54ED" w14:textId="77777777" w:rsidR="001E0AB3" w:rsidRDefault="001E0AB3" w:rsidP="00D75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color w:val="717174" w:themeColor="text2"/>
        <w:sz w:val="16"/>
      </w:rPr>
      <w:id w:val="1042253106"/>
      <w:docPartObj>
        <w:docPartGallery w:val="Page Numbers (Bottom of Page)"/>
        <w:docPartUnique/>
      </w:docPartObj>
    </w:sdtPr>
    <w:sdtEndPr>
      <w:rPr>
        <w:rStyle w:val="PageNumber"/>
      </w:rPr>
    </w:sdtEndPr>
    <w:sdtContent>
      <w:p w14:paraId="42D88F4A" w14:textId="1EDC527A" w:rsidR="00D7509C" w:rsidRPr="00974AFD" w:rsidRDefault="00D7509C" w:rsidP="00974AFD">
        <w:pPr>
          <w:pStyle w:val="Footer"/>
          <w:framePr w:wrap="none" w:vAnchor="text" w:hAnchor="margin" w:xAlign="right" w:y="1"/>
          <w:jc w:val="right"/>
          <w:rPr>
            <w:rStyle w:val="PageNumber"/>
            <w:color w:val="717174" w:themeColor="text2"/>
            <w:sz w:val="16"/>
          </w:rPr>
        </w:pPr>
        <w:r w:rsidRPr="00974AFD">
          <w:rPr>
            <w:rStyle w:val="PageNumber"/>
            <w:color w:val="717174" w:themeColor="text2"/>
            <w:sz w:val="16"/>
          </w:rPr>
          <w:fldChar w:fldCharType="begin"/>
        </w:r>
        <w:r w:rsidRPr="00974AFD">
          <w:rPr>
            <w:rStyle w:val="PageNumber"/>
            <w:color w:val="717174" w:themeColor="text2"/>
            <w:sz w:val="16"/>
          </w:rPr>
          <w:instrText xml:space="preserve"> PAGE </w:instrText>
        </w:r>
        <w:r w:rsidRPr="00974AFD">
          <w:rPr>
            <w:rStyle w:val="PageNumber"/>
            <w:color w:val="717174" w:themeColor="text2"/>
            <w:sz w:val="16"/>
          </w:rPr>
          <w:fldChar w:fldCharType="separate"/>
        </w:r>
        <w:r w:rsidR="00AA57C3">
          <w:rPr>
            <w:rStyle w:val="PageNumber"/>
            <w:color w:val="717174" w:themeColor="text2"/>
            <w:sz w:val="16"/>
          </w:rPr>
          <w:t>3</w:t>
        </w:r>
        <w:r w:rsidRPr="00974AFD">
          <w:rPr>
            <w:rStyle w:val="PageNumber"/>
            <w:color w:val="717174" w:themeColor="text2"/>
            <w:sz w:val="16"/>
          </w:rPr>
          <w:fldChar w:fldCharType="end"/>
        </w:r>
      </w:p>
    </w:sdtContent>
  </w:sdt>
  <w:p w14:paraId="29D1FA17" w14:textId="5D780891" w:rsidR="001E0AB3" w:rsidRPr="00974AFD" w:rsidRDefault="00311E77" w:rsidP="00974AFD">
    <w:pPr>
      <w:pStyle w:val="Footer"/>
      <w:ind w:left="10080" w:right="360" w:hanging="10080"/>
      <w:rPr>
        <w:color w:val="717174" w:themeColor="text2"/>
        <w:spacing w:val="0"/>
        <w:sz w:val="16"/>
      </w:rPr>
    </w:pPr>
    <w:r>
      <w:rPr>
        <w:color w:val="717174" w:themeColor="text2"/>
        <w:spacing w:val="0"/>
        <w:sz w:val="16"/>
      </w:rPr>
      <w:t>PROVIDER</w:t>
    </w:r>
    <w:r w:rsidR="00626A9A" w:rsidRPr="00974AFD">
      <w:rPr>
        <w:color w:val="717174" w:themeColor="text2"/>
        <w:spacing w:val="0"/>
        <w:sz w:val="16"/>
      </w:rPr>
      <w:t xml:space="preserve"> </w:t>
    </w:r>
    <w:r w:rsidR="001E0AB3" w:rsidRPr="00974AFD">
      <w:rPr>
        <w:color w:val="717174" w:themeColor="text2"/>
        <w:spacing w:val="0"/>
        <w:sz w:val="16"/>
      </w:rPr>
      <w:t xml:space="preserve">TO </w:t>
    </w:r>
    <w:r w:rsidR="00626A9A">
      <w:rPr>
        <w:color w:val="717174" w:themeColor="text2"/>
        <w:spacing w:val="0"/>
        <w:sz w:val="16"/>
      </w:rPr>
      <w:t>PATIENT</w:t>
    </w:r>
    <w:r w:rsidR="00626A9A" w:rsidRPr="00974AFD">
      <w:rPr>
        <w:color w:val="717174" w:themeColor="text2"/>
        <w:spacing w:val="0"/>
        <w:sz w:val="16"/>
      </w:rPr>
      <w:t xml:space="preserve"> </w:t>
    </w:r>
    <w:r w:rsidR="00067E47" w:rsidRPr="00974AFD">
      <w:rPr>
        <w:color w:val="717174" w:themeColor="text2"/>
        <w:spacing w:val="0"/>
        <w:sz w:val="16"/>
      </w:rPr>
      <w:t xml:space="preserve">COMMUNICATION </w:t>
    </w:r>
    <w:r w:rsidR="001E0AB3" w:rsidRPr="00974AFD">
      <w:rPr>
        <w:color w:val="717174" w:themeColor="text2"/>
        <w:spacing w:val="0"/>
        <w:sz w:val="16"/>
      </w:rPr>
      <w:t>TEMPLATE</w:t>
    </w:r>
    <w:r w:rsidR="00D7509C" w:rsidRPr="00974AFD">
      <w:rPr>
        <w:color w:val="717174" w:themeColor="text2"/>
        <w:spacing w:val="0"/>
        <w:sz w:val="16"/>
      </w:rPr>
      <mc:AlternateContent>
        <mc:Choice Requires="wps">
          <w:drawing>
            <wp:anchor distT="0" distB="0" distL="114300" distR="114300" simplePos="0" relativeHeight="251661312" behindDoc="0" locked="1" layoutInCell="1" allowOverlap="1" wp14:anchorId="12CC9D61" wp14:editId="14C23CB1">
              <wp:simplePos x="0" y="0"/>
              <wp:positionH relativeFrom="column">
                <wp:posOffset>0</wp:posOffset>
              </wp:positionH>
              <wp:positionV relativeFrom="page">
                <wp:posOffset>9418320</wp:posOffset>
              </wp:positionV>
              <wp:extent cx="5943600" cy="0"/>
              <wp:effectExtent l="0" t="0" r="12700" b="12700"/>
              <wp:wrapNone/>
              <wp:docPr id="9" name="Straight Connector 9"/>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9" style="position:absolute;z-index:251661312;visibility:visible;mso-wrap-style:square;mso-wrap-distance-left:9pt;mso-wrap-distance-top:0;mso-wrap-distance-right:9pt;mso-wrap-distance-bottom:0;mso-position-horizontal:absolute;mso-position-horizontal-relative:text;mso-position-vertical:absolute;mso-position-vertical-relative:page" o:spid="_x0000_s1026" strokecolor="#717174 [3215]" strokeweight=".5pt" from="0,741.6pt" to="468pt,741.6pt" w14:anchorId="4F40BE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">
              <v:stroke joinstyle="miter"/>
              <w10:wrap anchory="page"/>
              <w10:anchorlock/>
            </v:line>
          </w:pict>
        </mc:Fallback>
      </mc:AlternateContent>
    </w:r>
    <w:r w:rsidR="00974AFD" w:rsidRPr="00974AFD">
      <w:rPr>
        <w:color w:val="717174" w:themeColor="text2"/>
        <w:spacing w:val="0"/>
        <w:sz w:val="16"/>
      </w:rPr>
      <w:t xml:space="preserve">: </w:t>
    </w:r>
    <w:r w:rsidR="00974AFD" w:rsidRPr="00974AFD">
      <w:rPr>
        <w:b/>
        <w:color w:val="717174" w:themeColor="text2"/>
        <w:spacing w:val="0"/>
        <w:sz w:val="16"/>
      </w:rPr>
      <w:t>Colon Cancer Facts for Patients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F5E9C" w14:textId="24431125" w:rsidR="00BE7EDA" w:rsidRDefault="00BE7EDA" w:rsidP="00D7509C">
    <w:pPr>
      <w:pStyle w:val="Footer"/>
      <w:ind w:right="360"/>
      <w:rPr>
        <w:rStyle w:val="PageNumber"/>
      </w:rPr>
    </w:pPr>
  </w:p>
  <w:sdt>
    <w:sdtPr>
      <w:rPr>
        <w:rStyle w:val="PageNumber"/>
        <w:color w:val="717174" w:themeColor="text2"/>
        <w:sz w:val="16"/>
      </w:rPr>
      <w:id w:val="540487487"/>
      <w:docPartObj>
        <w:docPartGallery w:val="Page Numbers (Bottom of Page)"/>
        <w:docPartUnique/>
      </w:docPartObj>
    </w:sdtPr>
    <w:sdtEndPr>
      <w:rPr>
        <w:rStyle w:val="PageNumber"/>
      </w:rPr>
    </w:sdtEndPr>
    <w:sdtContent>
      <w:p w14:paraId="6A869F74" w14:textId="6B589408" w:rsidR="00D7509C" w:rsidRPr="00054B6D" w:rsidRDefault="00D7509C" w:rsidP="00D7509C">
        <w:pPr>
          <w:pStyle w:val="Footer"/>
          <w:framePr w:wrap="none" w:vAnchor="text" w:hAnchor="margin" w:xAlign="right" w:y="1"/>
          <w:rPr>
            <w:rStyle w:val="PageNumber"/>
            <w:color w:val="717174" w:themeColor="text2"/>
            <w:sz w:val="16"/>
          </w:rPr>
        </w:pPr>
        <w:r w:rsidRPr="00054B6D">
          <w:rPr>
            <w:rStyle w:val="PageNumber"/>
            <w:color w:val="717174" w:themeColor="text2"/>
            <w:sz w:val="16"/>
          </w:rPr>
          <w:fldChar w:fldCharType="begin"/>
        </w:r>
        <w:r w:rsidRPr="00054B6D">
          <w:rPr>
            <w:rStyle w:val="PageNumber"/>
            <w:color w:val="717174" w:themeColor="text2"/>
            <w:sz w:val="16"/>
          </w:rPr>
          <w:instrText xml:space="preserve"> PAGE </w:instrText>
        </w:r>
        <w:r w:rsidRPr="00054B6D">
          <w:rPr>
            <w:rStyle w:val="PageNumber"/>
            <w:color w:val="717174" w:themeColor="text2"/>
            <w:sz w:val="16"/>
          </w:rPr>
          <w:fldChar w:fldCharType="separate"/>
        </w:r>
        <w:r w:rsidR="00AA57C3">
          <w:rPr>
            <w:rStyle w:val="PageNumber"/>
            <w:color w:val="717174" w:themeColor="text2"/>
            <w:sz w:val="16"/>
          </w:rPr>
          <w:t>1</w:t>
        </w:r>
        <w:r w:rsidRPr="00054B6D">
          <w:rPr>
            <w:rStyle w:val="PageNumber"/>
            <w:color w:val="717174" w:themeColor="text2"/>
            <w:sz w:val="16"/>
          </w:rPr>
          <w:fldChar w:fldCharType="end"/>
        </w:r>
      </w:p>
    </w:sdtContent>
  </w:sdt>
  <w:p w14:paraId="10C7FF32" w14:textId="44D3607D" w:rsidR="00BE7EDA" w:rsidRPr="00054B6D" w:rsidRDefault="00311E77" w:rsidP="00054B6D">
    <w:pPr>
      <w:pStyle w:val="Footer"/>
      <w:ind w:left="10080" w:right="360" w:hanging="10080"/>
      <w:rPr>
        <w:color w:val="717174" w:themeColor="text2"/>
        <w:spacing w:val="0"/>
        <w:sz w:val="16"/>
      </w:rPr>
    </w:pPr>
    <w:r>
      <w:rPr>
        <w:color w:val="717174" w:themeColor="text2"/>
        <w:spacing w:val="0"/>
        <w:sz w:val="16"/>
      </w:rPr>
      <w:t>PROVIDER</w:t>
    </w:r>
    <w:r w:rsidR="00D505D5" w:rsidRPr="00974AFD">
      <w:rPr>
        <w:color w:val="717174" w:themeColor="text2"/>
        <w:spacing w:val="0"/>
        <w:sz w:val="16"/>
      </w:rPr>
      <w:t xml:space="preserve"> </w:t>
    </w:r>
    <w:r w:rsidR="00054B6D" w:rsidRPr="00974AFD">
      <w:rPr>
        <w:color w:val="717174" w:themeColor="text2"/>
        <w:spacing w:val="0"/>
        <w:sz w:val="16"/>
      </w:rPr>
      <w:t xml:space="preserve">TO </w:t>
    </w:r>
    <w:r w:rsidR="00D505D5">
      <w:rPr>
        <w:color w:val="717174" w:themeColor="text2"/>
        <w:spacing w:val="0"/>
        <w:sz w:val="16"/>
      </w:rPr>
      <w:t>PATIENT</w:t>
    </w:r>
    <w:r w:rsidR="00D505D5" w:rsidRPr="00974AFD">
      <w:rPr>
        <w:color w:val="717174" w:themeColor="text2"/>
        <w:spacing w:val="0"/>
        <w:sz w:val="16"/>
      </w:rPr>
      <w:t xml:space="preserve"> </w:t>
    </w:r>
    <w:r w:rsidR="00054B6D" w:rsidRPr="00974AFD">
      <w:rPr>
        <w:color w:val="717174" w:themeColor="text2"/>
        <w:spacing w:val="0"/>
        <w:sz w:val="16"/>
      </w:rPr>
      <w:t>COMMUNICATION TEMPLATE</w:t>
    </w:r>
    <w:r w:rsidR="00054B6D" w:rsidRPr="00974AFD">
      <w:rPr>
        <w:color w:val="717174" w:themeColor="text2"/>
        <w:spacing w:val="0"/>
        <w:sz w:val="16"/>
      </w:rPr>
      <mc:AlternateContent>
        <mc:Choice Requires="wps">
          <w:drawing>
            <wp:anchor distT="0" distB="0" distL="114300" distR="114300" simplePos="0" relativeHeight="251665408" behindDoc="0" locked="1" layoutInCell="1" allowOverlap="1" wp14:anchorId="105E608E" wp14:editId="0FAAE76E">
              <wp:simplePos x="0" y="0"/>
              <wp:positionH relativeFrom="column">
                <wp:posOffset>0</wp:posOffset>
              </wp:positionH>
              <wp:positionV relativeFrom="page">
                <wp:posOffset>9418320</wp:posOffset>
              </wp:positionV>
              <wp:extent cx="59436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1" style="position:absolute;z-index:251665408;visibility:visible;mso-wrap-style:square;mso-wrap-distance-left:9pt;mso-wrap-distance-top:0;mso-wrap-distance-right:9pt;mso-wrap-distance-bottom:0;mso-position-horizontal:absolute;mso-position-horizontal-relative:text;mso-position-vertical:absolute;mso-position-vertical-relative:page" o:spid="_x0000_s1026" strokecolor="#717174 [3215]" strokeweight=".5pt" from="0,741.6pt" to="468pt,741.6pt" w14:anchorId="5A5156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">
              <v:stroke joinstyle="miter"/>
              <w10:wrap anchory="page"/>
              <w10:anchorlock/>
            </v:line>
          </w:pict>
        </mc:Fallback>
      </mc:AlternateContent>
    </w:r>
    <w:r w:rsidR="00054B6D" w:rsidRPr="00974AFD">
      <w:rPr>
        <w:color w:val="717174" w:themeColor="text2"/>
        <w:spacing w:val="0"/>
        <w:sz w:val="16"/>
      </w:rPr>
      <w:t xml:space="preserve">: </w:t>
    </w:r>
    <w:r w:rsidR="00054B6D" w:rsidRPr="00974AFD">
      <w:rPr>
        <w:b/>
        <w:color w:val="717174" w:themeColor="text2"/>
        <w:spacing w:val="0"/>
        <w:sz w:val="16"/>
      </w:rPr>
      <w:t>Colon Cancer Facts for 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156D6" w14:textId="77777777" w:rsidR="006A68B3" w:rsidRDefault="006A68B3" w:rsidP="00D7509C">
      <w:r>
        <w:separator/>
      </w:r>
    </w:p>
  </w:footnote>
  <w:footnote w:type="continuationSeparator" w:id="0">
    <w:p w14:paraId="206E504B" w14:textId="77777777" w:rsidR="006A68B3" w:rsidRDefault="006A68B3" w:rsidP="00D75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2AE94" w14:textId="39C32E6F" w:rsidR="00054B6D" w:rsidRPr="00974AFD" w:rsidRDefault="00311E77" w:rsidP="00054B6D">
    <w:pPr>
      <w:pStyle w:val="Subtitle"/>
    </w:pPr>
    <w:r>
      <w:t>PROVIDER</w:t>
    </w:r>
    <w:r w:rsidR="00626A9A" w:rsidRPr="00974AFD">
      <w:t xml:space="preserve"> </w:t>
    </w:r>
    <w:r w:rsidR="00054B6D" w:rsidRPr="00974AFD">
      <w:t xml:space="preserve">TO </w:t>
    </w:r>
    <w:r w:rsidR="00626A9A">
      <w:t>PATIENT</w:t>
    </w:r>
    <w:r w:rsidR="00626A9A" w:rsidRPr="00974AFD">
      <w:t xml:space="preserve"> </w:t>
    </w:r>
    <w:r w:rsidR="00054B6D" w:rsidRPr="00974AFD">
      <w:t>COMMUNICATION TEMPLATE</w:t>
    </w:r>
  </w:p>
  <w:p w14:paraId="6F102E2B" w14:textId="77777777" w:rsidR="00054B6D" w:rsidRPr="00974AFD" w:rsidRDefault="00054B6D" w:rsidP="00054B6D">
    <w:pPr>
      <w:pStyle w:val="Title"/>
    </w:pPr>
    <w:r w:rsidRPr="00974AFD">
      <w:t xml:space="preserve">Colon </w:t>
    </w:r>
    <w:r>
      <w:t>C</w:t>
    </w:r>
    <w:r w:rsidRPr="00974AFD">
      <w:t xml:space="preserve">ancer </w:t>
    </w:r>
    <w:r>
      <w:t>F</w:t>
    </w:r>
    <w:r w:rsidRPr="00974AFD">
      <w:t xml:space="preserve">acts for </w:t>
    </w:r>
    <w:r>
      <w:t>P</w:t>
    </w:r>
    <w:r w:rsidRPr="00974AFD">
      <w:t>atients</w:t>
    </w:r>
  </w:p>
  <w:p w14:paraId="5A447754" w14:textId="480C2519" w:rsidR="00054B6D" w:rsidRPr="00054B6D" w:rsidRDefault="00054B6D" w:rsidP="00DC0740">
    <w:pPr>
      <w:pStyle w:val="Disclaimer"/>
    </w:pPr>
    <w:r w:rsidRPr="00A04872">
      <w:t>Entities using this material are responsible for and should pay close attention to the accuracy of the information about their company and the coverage details that they distribute via these materials or otherwise.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3E41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E34A6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D4A1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9273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D22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6E40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769C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E656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7C24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EC39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B3991"/>
    <w:multiLevelType w:val="hybridMultilevel"/>
    <w:tmpl w:val="77F6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F5102A"/>
    <w:multiLevelType w:val="hybridMultilevel"/>
    <w:tmpl w:val="99EC5978"/>
    <w:lvl w:ilvl="0" w:tplc="72C215D2">
      <w:start w:val="1"/>
      <w:numFmt w:val="bullet"/>
      <w:lvlText w:val=""/>
      <w:lvlJc w:val="left"/>
      <w:pPr>
        <w:ind w:left="720" w:hanging="360"/>
      </w:pPr>
      <w:rPr>
        <w:rFonts w:ascii="Wingdings" w:hAnsi="Wingdings" w:hint="default"/>
        <w:color w:val="00B0ED" w:themeColor="accent1"/>
      </w:rPr>
    </w:lvl>
    <w:lvl w:ilvl="1" w:tplc="608C5394">
      <w:start w:val="1"/>
      <w:numFmt w:val="bullet"/>
      <w:pStyle w:val="ListParagraph2"/>
      <w:lvlText w:val="–"/>
      <w:lvlJc w:val="left"/>
      <w:pPr>
        <w:ind w:left="1440" w:hanging="360"/>
      </w:pPr>
      <w:rPr>
        <w:rFonts w:asciiTheme="minorHAnsi" w:hAnsiTheme="minorHAnsi" w:hint="default"/>
        <w:color w:val="00B0ED" w:themeColor="accen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3C6F0D"/>
    <w:multiLevelType w:val="hybridMultilevel"/>
    <w:tmpl w:val="1E06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73703E"/>
    <w:multiLevelType w:val="hybridMultilevel"/>
    <w:tmpl w:val="950C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8105A"/>
    <w:multiLevelType w:val="hybridMultilevel"/>
    <w:tmpl w:val="0CF4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F627E"/>
    <w:multiLevelType w:val="hybridMultilevel"/>
    <w:tmpl w:val="991A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C06C9D"/>
    <w:multiLevelType w:val="hybridMultilevel"/>
    <w:tmpl w:val="A700521E"/>
    <w:lvl w:ilvl="0" w:tplc="72C215D2">
      <w:start w:val="1"/>
      <w:numFmt w:val="bullet"/>
      <w:pStyle w:val="ListParagraph"/>
      <w:lvlText w:val=""/>
      <w:lvlJc w:val="left"/>
      <w:pPr>
        <w:ind w:left="720" w:hanging="360"/>
      </w:pPr>
      <w:rPr>
        <w:rFonts w:ascii="Wingdings" w:hAnsi="Wingdings" w:hint="default"/>
        <w:color w:val="00B0ED"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261F8E"/>
    <w:multiLevelType w:val="hybridMultilevel"/>
    <w:tmpl w:val="7D98C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F06272"/>
    <w:multiLevelType w:val="hybridMultilevel"/>
    <w:tmpl w:val="F2AC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2"/>
  </w:num>
  <w:num w:numId="4">
    <w:abstractNumId w:val="14"/>
  </w:num>
  <w:num w:numId="5">
    <w:abstractNumId w:val="10"/>
  </w:num>
  <w:num w:numId="6">
    <w:abstractNumId w:val="15"/>
  </w:num>
  <w:num w:numId="7">
    <w:abstractNumId w:val="17"/>
  </w:num>
  <w:num w:numId="8">
    <w:abstractNumId w:val="16"/>
  </w:num>
  <w:num w:numId="9">
    <w:abstractNumId w:val="0"/>
  </w:num>
  <w:num w:numId="10">
    <w:abstractNumId w:val="1"/>
  </w:num>
  <w:num w:numId="11">
    <w:abstractNumId w:val="2"/>
  </w:num>
  <w:num w:numId="12">
    <w:abstractNumId w:val="3"/>
  </w:num>
  <w:num w:numId="13">
    <w:abstractNumId w:val="8"/>
  </w:num>
  <w:num w:numId="14">
    <w:abstractNumId w:val="4"/>
  </w:num>
  <w:num w:numId="15">
    <w:abstractNumId w:val="5"/>
  </w:num>
  <w:num w:numId="16">
    <w:abstractNumId w:val="6"/>
  </w:num>
  <w:num w:numId="17">
    <w:abstractNumId w:val="7"/>
  </w:num>
  <w:num w:numId="18">
    <w:abstractNumId w:val="9"/>
  </w:num>
  <w:num w:numId="19">
    <w:abstractNumId w:val="16"/>
  </w:num>
  <w:num w:numId="20">
    <w:abstractNumId w:val="1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EDA"/>
    <w:rsid w:val="0003462E"/>
    <w:rsid w:val="000452E2"/>
    <w:rsid w:val="00051E74"/>
    <w:rsid w:val="00054B6D"/>
    <w:rsid w:val="00054DE7"/>
    <w:rsid w:val="00065C8F"/>
    <w:rsid w:val="00067E47"/>
    <w:rsid w:val="00071B7E"/>
    <w:rsid w:val="000964E8"/>
    <w:rsid w:val="000A49CD"/>
    <w:rsid w:val="000B5361"/>
    <w:rsid w:val="000C4B0B"/>
    <w:rsid w:val="000D4687"/>
    <w:rsid w:val="000E5B30"/>
    <w:rsid w:val="00103874"/>
    <w:rsid w:val="00104991"/>
    <w:rsid w:val="00132F21"/>
    <w:rsid w:val="001437FD"/>
    <w:rsid w:val="001536FC"/>
    <w:rsid w:val="001911C7"/>
    <w:rsid w:val="001965A7"/>
    <w:rsid w:val="001B74CC"/>
    <w:rsid w:val="001D2E3D"/>
    <w:rsid w:val="001E0AB3"/>
    <w:rsid w:val="001E6227"/>
    <w:rsid w:val="002036CC"/>
    <w:rsid w:val="002118A3"/>
    <w:rsid w:val="00217308"/>
    <w:rsid w:val="00230175"/>
    <w:rsid w:val="0023118A"/>
    <w:rsid w:val="00250454"/>
    <w:rsid w:val="00266681"/>
    <w:rsid w:val="00272DB9"/>
    <w:rsid w:val="002753B7"/>
    <w:rsid w:val="0027786A"/>
    <w:rsid w:val="00285536"/>
    <w:rsid w:val="002A3445"/>
    <w:rsid w:val="002A4DA3"/>
    <w:rsid w:val="002A666D"/>
    <w:rsid w:val="002E1BF3"/>
    <w:rsid w:val="002F6495"/>
    <w:rsid w:val="00311E77"/>
    <w:rsid w:val="00320326"/>
    <w:rsid w:val="00320C1F"/>
    <w:rsid w:val="00323FC9"/>
    <w:rsid w:val="003261E7"/>
    <w:rsid w:val="00336119"/>
    <w:rsid w:val="0037229F"/>
    <w:rsid w:val="00372439"/>
    <w:rsid w:val="003773B3"/>
    <w:rsid w:val="00380839"/>
    <w:rsid w:val="00387BC8"/>
    <w:rsid w:val="00392962"/>
    <w:rsid w:val="003C3BFC"/>
    <w:rsid w:val="003C3D69"/>
    <w:rsid w:val="003D71FB"/>
    <w:rsid w:val="003E17B7"/>
    <w:rsid w:val="003E39E0"/>
    <w:rsid w:val="003E75B8"/>
    <w:rsid w:val="003E75BC"/>
    <w:rsid w:val="00412C8A"/>
    <w:rsid w:val="00422969"/>
    <w:rsid w:val="00426FD0"/>
    <w:rsid w:val="00434B7D"/>
    <w:rsid w:val="00453EEE"/>
    <w:rsid w:val="00464B65"/>
    <w:rsid w:val="00476A6F"/>
    <w:rsid w:val="00494BF4"/>
    <w:rsid w:val="004A6F0E"/>
    <w:rsid w:val="004B6764"/>
    <w:rsid w:val="004B70AE"/>
    <w:rsid w:val="004C48BB"/>
    <w:rsid w:val="004D4EC5"/>
    <w:rsid w:val="004F094C"/>
    <w:rsid w:val="00502C36"/>
    <w:rsid w:val="00507B31"/>
    <w:rsid w:val="00510B99"/>
    <w:rsid w:val="0051327F"/>
    <w:rsid w:val="00514299"/>
    <w:rsid w:val="00522037"/>
    <w:rsid w:val="005463D9"/>
    <w:rsid w:val="00552FA3"/>
    <w:rsid w:val="00561232"/>
    <w:rsid w:val="0056279D"/>
    <w:rsid w:val="0058181A"/>
    <w:rsid w:val="00596560"/>
    <w:rsid w:val="005B0A15"/>
    <w:rsid w:val="006124F1"/>
    <w:rsid w:val="00613EE7"/>
    <w:rsid w:val="00626A9A"/>
    <w:rsid w:val="0065275D"/>
    <w:rsid w:val="006A68B3"/>
    <w:rsid w:val="006D4984"/>
    <w:rsid w:val="006D7283"/>
    <w:rsid w:val="006E7247"/>
    <w:rsid w:val="006F59C9"/>
    <w:rsid w:val="00701DF1"/>
    <w:rsid w:val="00704BA6"/>
    <w:rsid w:val="00716AB0"/>
    <w:rsid w:val="00717154"/>
    <w:rsid w:val="007204DA"/>
    <w:rsid w:val="00726821"/>
    <w:rsid w:val="007303CB"/>
    <w:rsid w:val="00731018"/>
    <w:rsid w:val="007626F8"/>
    <w:rsid w:val="00774415"/>
    <w:rsid w:val="007801C2"/>
    <w:rsid w:val="00786667"/>
    <w:rsid w:val="007910DF"/>
    <w:rsid w:val="007B0FA9"/>
    <w:rsid w:val="007C6250"/>
    <w:rsid w:val="007D10A4"/>
    <w:rsid w:val="007E2A5D"/>
    <w:rsid w:val="007E619E"/>
    <w:rsid w:val="00807C1C"/>
    <w:rsid w:val="00812905"/>
    <w:rsid w:val="00820211"/>
    <w:rsid w:val="008303DF"/>
    <w:rsid w:val="008410E4"/>
    <w:rsid w:val="00861A7F"/>
    <w:rsid w:val="00882FD5"/>
    <w:rsid w:val="00883F58"/>
    <w:rsid w:val="008A3B92"/>
    <w:rsid w:val="008D33EB"/>
    <w:rsid w:val="008E3F65"/>
    <w:rsid w:val="008F2946"/>
    <w:rsid w:val="008F4272"/>
    <w:rsid w:val="008F5B36"/>
    <w:rsid w:val="009212DD"/>
    <w:rsid w:val="0096423C"/>
    <w:rsid w:val="00974AFD"/>
    <w:rsid w:val="0098710D"/>
    <w:rsid w:val="009875D2"/>
    <w:rsid w:val="00993E53"/>
    <w:rsid w:val="009A0B4F"/>
    <w:rsid w:val="009A2570"/>
    <w:rsid w:val="009B2E82"/>
    <w:rsid w:val="009B77A6"/>
    <w:rsid w:val="009D227D"/>
    <w:rsid w:val="009D2B3C"/>
    <w:rsid w:val="00A00A30"/>
    <w:rsid w:val="00A04872"/>
    <w:rsid w:val="00A066EB"/>
    <w:rsid w:val="00A104CC"/>
    <w:rsid w:val="00A13D2D"/>
    <w:rsid w:val="00A22E81"/>
    <w:rsid w:val="00A242A6"/>
    <w:rsid w:val="00A307E7"/>
    <w:rsid w:val="00A457DC"/>
    <w:rsid w:val="00A552C5"/>
    <w:rsid w:val="00A56253"/>
    <w:rsid w:val="00A56E63"/>
    <w:rsid w:val="00A761B8"/>
    <w:rsid w:val="00A833EB"/>
    <w:rsid w:val="00AA3BA0"/>
    <w:rsid w:val="00AA57AC"/>
    <w:rsid w:val="00AA57C3"/>
    <w:rsid w:val="00AC22B9"/>
    <w:rsid w:val="00AE2625"/>
    <w:rsid w:val="00AE2CCD"/>
    <w:rsid w:val="00AE3C62"/>
    <w:rsid w:val="00AF049D"/>
    <w:rsid w:val="00B14606"/>
    <w:rsid w:val="00B21395"/>
    <w:rsid w:val="00B26889"/>
    <w:rsid w:val="00B34BD9"/>
    <w:rsid w:val="00B50CBC"/>
    <w:rsid w:val="00B529F0"/>
    <w:rsid w:val="00B70D38"/>
    <w:rsid w:val="00B71B7B"/>
    <w:rsid w:val="00B727CB"/>
    <w:rsid w:val="00B84E91"/>
    <w:rsid w:val="00BD087A"/>
    <w:rsid w:val="00BE0D59"/>
    <w:rsid w:val="00BE1133"/>
    <w:rsid w:val="00BE7EDA"/>
    <w:rsid w:val="00BF1633"/>
    <w:rsid w:val="00C13537"/>
    <w:rsid w:val="00C219DA"/>
    <w:rsid w:val="00C22EB1"/>
    <w:rsid w:val="00C372B6"/>
    <w:rsid w:val="00C41F55"/>
    <w:rsid w:val="00C56166"/>
    <w:rsid w:val="00C847A5"/>
    <w:rsid w:val="00C96160"/>
    <w:rsid w:val="00CA4D76"/>
    <w:rsid w:val="00CD4799"/>
    <w:rsid w:val="00CF39F8"/>
    <w:rsid w:val="00D023B8"/>
    <w:rsid w:val="00D04A69"/>
    <w:rsid w:val="00D30BEB"/>
    <w:rsid w:val="00D34B90"/>
    <w:rsid w:val="00D442A7"/>
    <w:rsid w:val="00D4573F"/>
    <w:rsid w:val="00D505D5"/>
    <w:rsid w:val="00D56AA4"/>
    <w:rsid w:val="00D65A53"/>
    <w:rsid w:val="00D6637E"/>
    <w:rsid w:val="00D7509C"/>
    <w:rsid w:val="00D7639D"/>
    <w:rsid w:val="00D84ACC"/>
    <w:rsid w:val="00DA2A3A"/>
    <w:rsid w:val="00DC0740"/>
    <w:rsid w:val="00DC78E1"/>
    <w:rsid w:val="00DE0C27"/>
    <w:rsid w:val="00DE4A59"/>
    <w:rsid w:val="00DF3A7F"/>
    <w:rsid w:val="00DF44ED"/>
    <w:rsid w:val="00E05041"/>
    <w:rsid w:val="00E10660"/>
    <w:rsid w:val="00E2176A"/>
    <w:rsid w:val="00E2610F"/>
    <w:rsid w:val="00E36D2A"/>
    <w:rsid w:val="00E45646"/>
    <w:rsid w:val="00E57332"/>
    <w:rsid w:val="00E66653"/>
    <w:rsid w:val="00EB455F"/>
    <w:rsid w:val="00EB784C"/>
    <w:rsid w:val="00EC2584"/>
    <w:rsid w:val="00EC6F00"/>
    <w:rsid w:val="00EE09D2"/>
    <w:rsid w:val="00EE3889"/>
    <w:rsid w:val="00EE7AB2"/>
    <w:rsid w:val="00EF425A"/>
    <w:rsid w:val="00EF5EE1"/>
    <w:rsid w:val="00F162BA"/>
    <w:rsid w:val="00F21A83"/>
    <w:rsid w:val="00F77E4B"/>
    <w:rsid w:val="00F91A43"/>
    <w:rsid w:val="00F95F0E"/>
    <w:rsid w:val="00FA0427"/>
    <w:rsid w:val="00FA5569"/>
    <w:rsid w:val="00FA7437"/>
    <w:rsid w:val="00FA7E4C"/>
    <w:rsid w:val="00FB5EA5"/>
    <w:rsid w:val="00FB6630"/>
    <w:rsid w:val="00FC2F7C"/>
    <w:rsid w:val="00FF280D"/>
    <w:rsid w:val="028814F4"/>
    <w:rsid w:val="22693129"/>
    <w:rsid w:val="42D4526C"/>
    <w:rsid w:val="472D2751"/>
    <w:rsid w:val="48934A63"/>
    <w:rsid w:val="68472423"/>
    <w:rsid w:val="6B99AF15"/>
    <w:rsid w:val="6CBB5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7EE93C"/>
  <w15:docId w15:val="{A93FC5F8-9A2C-3140-BADB-D58DE661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A15"/>
    <w:pPr>
      <w:suppressAutoHyphens/>
      <w:spacing w:before="160" w:line="252" w:lineRule="auto"/>
    </w:pPr>
    <w:rPr>
      <w:sz w:val="23"/>
    </w:rPr>
  </w:style>
  <w:style w:type="paragraph" w:styleId="Heading1">
    <w:name w:val="heading 1"/>
    <w:basedOn w:val="Normal"/>
    <w:next w:val="Normal"/>
    <w:link w:val="Heading1Char"/>
    <w:uiPriority w:val="9"/>
    <w:qFormat/>
    <w:rsid w:val="005B0A15"/>
    <w:pPr>
      <w:keepNext/>
      <w:keepLines/>
      <w:spacing w:before="360"/>
      <w:ind w:left="1440" w:hanging="1440"/>
      <w:outlineLvl w:val="0"/>
    </w:pPr>
    <w:rPr>
      <w:rFonts w:asciiTheme="majorHAnsi" w:eastAsiaTheme="majorEastAsia" w:hAnsiTheme="majorHAnsi" w:cs="Times New Roman (Headings CS)"/>
      <w:b/>
      <w:color w:val="00B0ED" w:themeColor="accent1"/>
      <w:sz w:val="28"/>
      <w:szCs w:val="32"/>
    </w:rPr>
  </w:style>
  <w:style w:type="paragraph" w:styleId="Heading2">
    <w:name w:val="heading 2"/>
    <w:next w:val="Normal"/>
    <w:link w:val="Heading2Char"/>
    <w:uiPriority w:val="9"/>
    <w:unhideWhenUsed/>
    <w:qFormat/>
    <w:rsid w:val="005B0A15"/>
    <w:pPr>
      <w:shd w:val="clear" w:color="auto" w:fill="00B0ED" w:themeFill="accent1"/>
      <w:jc w:val="center"/>
      <w:outlineLvl w:val="1"/>
    </w:pPr>
    <w:rPr>
      <w:rFonts w:asciiTheme="majorHAnsi" w:eastAsiaTheme="majorEastAsia" w:hAnsiTheme="majorHAnsi" w:cs="Times New Roman (Headings CS)"/>
      <w:caps/>
      <w:color w:val="FFFFFF" w:themeColor="background1"/>
      <w:spacing w:val="20"/>
      <w:szCs w:val="32"/>
    </w:rPr>
  </w:style>
  <w:style w:type="paragraph" w:styleId="Heading3">
    <w:name w:val="heading 3"/>
    <w:basedOn w:val="NormalFirst"/>
    <w:next w:val="Normal"/>
    <w:link w:val="Heading3Char"/>
    <w:uiPriority w:val="9"/>
    <w:unhideWhenUsed/>
    <w:qFormat/>
    <w:rsid w:val="005B0A15"/>
    <w:pPr>
      <w:outlineLvl w:val="2"/>
    </w:pPr>
    <w:rPr>
      <w:b/>
      <w:color w:val="135285" w:themeColor="accen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15"/>
    <w:pPr>
      <w:tabs>
        <w:tab w:val="center" w:pos="4680"/>
        <w:tab w:val="right" w:pos="9360"/>
      </w:tabs>
    </w:pPr>
  </w:style>
  <w:style w:type="character" w:customStyle="1" w:styleId="HeaderChar">
    <w:name w:val="Header Char"/>
    <w:basedOn w:val="DefaultParagraphFont"/>
    <w:link w:val="Header"/>
    <w:uiPriority w:val="99"/>
    <w:rsid w:val="005B0A15"/>
    <w:rPr>
      <w:sz w:val="23"/>
    </w:rPr>
  </w:style>
  <w:style w:type="paragraph" w:styleId="Footer">
    <w:name w:val="footer"/>
    <w:basedOn w:val="Normal"/>
    <w:link w:val="FooterChar"/>
    <w:uiPriority w:val="99"/>
    <w:unhideWhenUsed/>
    <w:rsid w:val="005B0A15"/>
    <w:pPr>
      <w:tabs>
        <w:tab w:val="center" w:pos="4680"/>
        <w:tab w:val="right" w:pos="9360"/>
      </w:tabs>
      <w:ind w:left="9360" w:hanging="9360"/>
    </w:pPr>
    <w:rPr>
      <w:rFonts w:cs="Times New Roman (Body CS)"/>
      <w:noProof/>
      <w:color w:val="00B0ED" w:themeColor="accent1"/>
      <w:spacing w:val="20"/>
      <w:sz w:val="18"/>
    </w:rPr>
  </w:style>
  <w:style w:type="character" w:customStyle="1" w:styleId="FooterChar">
    <w:name w:val="Footer Char"/>
    <w:basedOn w:val="DefaultParagraphFont"/>
    <w:link w:val="Footer"/>
    <w:uiPriority w:val="99"/>
    <w:rsid w:val="005B0A15"/>
    <w:rPr>
      <w:rFonts w:cs="Times New Roman (Body CS)"/>
      <w:noProof/>
      <w:color w:val="00B0ED" w:themeColor="accent1"/>
      <w:spacing w:val="20"/>
      <w:sz w:val="18"/>
    </w:rPr>
  </w:style>
  <w:style w:type="character" w:styleId="PageNumber">
    <w:name w:val="page number"/>
    <w:basedOn w:val="DefaultParagraphFont"/>
    <w:uiPriority w:val="99"/>
    <w:semiHidden/>
    <w:unhideWhenUsed/>
    <w:rsid w:val="005B0A15"/>
  </w:style>
  <w:style w:type="character" w:styleId="Hyperlink">
    <w:name w:val="Hyperlink"/>
    <w:basedOn w:val="DefaultParagraphFont"/>
    <w:uiPriority w:val="99"/>
    <w:unhideWhenUsed/>
    <w:rsid w:val="005B0A15"/>
    <w:rPr>
      <w:color w:val="00B0ED" w:themeColor="hyperlink"/>
      <w:u w:val="single"/>
    </w:rPr>
  </w:style>
  <w:style w:type="paragraph" w:styleId="ListParagraph">
    <w:name w:val="List Paragraph"/>
    <w:basedOn w:val="Normal"/>
    <w:uiPriority w:val="34"/>
    <w:qFormat/>
    <w:rsid w:val="005B0A15"/>
    <w:pPr>
      <w:numPr>
        <w:numId w:val="21"/>
      </w:numPr>
      <w:spacing w:before="40"/>
      <w:ind w:left="180" w:hanging="180"/>
    </w:pPr>
    <w:rPr>
      <w:rFonts w:eastAsia="Times New Roman" w:cstheme="minorHAnsi"/>
      <w:sz w:val="22"/>
    </w:rPr>
  </w:style>
  <w:style w:type="character" w:customStyle="1" w:styleId="Heading1Char">
    <w:name w:val="Heading 1 Char"/>
    <w:basedOn w:val="DefaultParagraphFont"/>
    <w:link w:val="Heading1"/>
    <w:uiPriority w:val="9"/>
    <w:rsid w:val="005B0A15"/>
    <w:rPr>
      <w:rFonts w:asciiTheme="majorHAnsi" w:eastAsiaTheme="majorEastAsia" w:hAnsiTheme="majorHAnsi" w:cs="Times New Roman (Headings CS)"/>
      <w:b/>
      <w:color w:val="00B0ED" w:themeColor="accent1"/>
      <w:sz w:val="28"/>
      <w:szCs w:val="32"/>
    </w:rPr>
  </w:style>
  <w:style w:type="paragraph" w:styleId="Subtitle">
    <w:name w:val="Subtitle"/>
    <w:aliases w:val="Eyebrow"/>
    <w:basedOn w:val="Normal"/>
    <w:next w:val="Normal"/>
    <w:link w:val="SubtitleChar"/>
    <w:uiPriority w:val="11"/>
    <w:qFormat/>
    <w:rsid w:val="005B0A15"/>
    <w:pPr>
      <w:numPr>
        <w:ilvl w:val="1"/>
      </w:numPr>
      <w:pBdr>
        <w:bottom w:val="single" w:sz="4" w:space="1" w:color="135285" w:themeColor="accent2"/>
      </w:pBdr>
      <w:spacing w:before="80" w:after="80"/>
    </w:pPr>
    <w:rPr>
      <w:rFonts w:asciiTheme="majorHAnsi" w:eastAsiaTheme="minorEastAsia" w:hAnsiTheme="majorHAnsi" w:cs="Times New Roman (Body CS)"/>
      <w:b/>
      <w:caps/>
      <w:color w:val="135285" w:themeColor="accent2"/>
      <w:spacing w:val="15"/>
      <w:szCs w:val="20"/>
    </w:rPr>
  </w:style>
  <w:style w:type="character" w:customStyle="1" w:styleId="SubtitleChar">
    <w:name w:val="Subtitle Char"/>
    <w:aliases w:val="Eyebrow Char"/>
    <w:basedOn w:val="DefaultParagraphFont"/>
    <w:link w:val="Subtitle"/>
    <w:uiPriority w:val="11"/>
    <w:rsid w:val="005B0A15"/>
    <w:rPr>
      <w:rFonts w:asciiTheme="majorHAnsi" w:eastAsiaTheme="minorEastAsia" w:hAnsiTheme="majorHAnsi" w:cs="Times New Roman (Body CS)"/>
      <w:b/>
      <w:caps/>
      <w:color w:val="135285" w:themeColor="accent2"/>
      <w:spacing w:val="15"/>
      <w:sz w:val="23"/>
      <w:szCs w:val="20"/>
    </w:rPr>
  </w:style>
  <w:style w:type="paragraph" w:styleId="Title">
    <w:name w:val="Title"/>
    <w:next w:val="Normal"/>
    <w:link w:val="TitleChar"/>
    <w:uiPriority w:val="10"/>
    <w:qFormat/>
    <w:rsid w:val="005B0A15"/>
    <w:pPr>
      <w:spacing w:before="40" w:after="40"/>
      <w:ind w:left="2160" w:hanging="2160"/>
      <w:contextualSpacing/>
    </w:pPr>
    <w:rPr>
      <w:rFonts w:asciiTheme="majorHAnsi" w:eastAsiaTheme="majorEastAsia" w:hAnsiTheme="majorHAnsi" w:cs="Times New Roman (Headings CS)"/>
      <w:color w:val="00B0ED" w:themeColor="accent1"/>
      <w:spacing w:val="20"/>
      <w:sz w:val="48"/>
      <w:szCs w:val="32"/>
    </w:rPr>
  </w:style>
  <w:style w:type="character" w:customStyle="1" w:styleId="TitleChar">
    <w:name w:val="Title Char"/>
    <w:basedOn w:val="DefaultParagraphFont"/>
    <w:link w:val="Title"/>
    <w:uiPriority w:val="10"/>
    <w:rsid w:val="005B0A15"/>
    <w:rPr>
      <w:rFonts w:asciiTheme="majorHAnsi" w:eastAsiaTheme="majorEastAsia" w:hAnsiTheme="majorHAnsi" w:cs="Times New Roman (Headings CS)"/>
      <w:color w:val="00B0ED" w:themeColor="accent1"/>
      <w:spacing w:val="20"/>
      <w:sz w:val="48"/>
      <w:szCs w:val="32"/>
    </w:rPr>
  </w:style>
  <w:style w:type="paragraph" w:customStyle="1" w:styleId="Footnote">
    <w:name w:val="Footnote"/>
    <w:basedOn w:val="Normal"/>
    <w:qFormat/>
    <w:rsid w:val="005B0A15"/>
    <w:pPr>
      <w:spacing w:line="240" w:lineRule="auto"/>
      <w:contextualSpacing/>
    </w:pPr>
    <w:rPr>
      <w:sz w:val="18"/>
      <w:szCs w:val="16"/>
    </w:rPr>
  </w:style>
  <w:style w:type="paragraph" w:customStyle="1" w:styleId="NormalFirst">
    <w:name w:val="Normal First ¶"/>
    <w:basedOn w:val="Normal"/>
    <w:qFormat/>
    <w:rsid w:val="005B0A15"/>
    <w:pPr>
      <w:spacing w:before="0"/>
    </w:pPr>
  </w:style>
  <w:style w:type="paragraph" w:customStyle="1" w:styleId="ChartTitle">
    <w:name w:val="Chart Title"/>
    <w:basedOn w:val="Normal"/>
    <w:qFormat/>
    <w:rsid w:val="005B0A15"/>
    <w:rPr>
      <w:rFonts w:asciiTheme="majorHAnsi" w:hAnsiTheme="majorHAnsi"/>
      <w:b/>
      <w:color w:val="717174" w:themeColor="accent4"/>
    </w:rPr>
  </w:style>
  <w:style w:type="paragraph" w:styleId="BalloonText">
    <w:name w:val="Balloon Text"/>
    <w:basedOn w:val="Normal"/>
    <w:link w:val="BalloonTextChar"/>
    <w:uiPriority w:val="99"/>
    <w:semiHidden/>
    <w:unhideWhenUsed/>
    <w:rsid w:val="005B0A15"/>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0A15"/>
    <w:rPr>
      <w:rFonts w:ascii="Lucida Grande" w:hAnsi="Lucida Grande" w:cs="Lucida Grande"/>
      <w:sz w:val="18"/>
      <w:szCs w:val="18"/>
    </w:rPr>
  </w:style>
  <w:style w:type="character" w:styleId="CommentReference">
    <w:name w:val="annotation reference"/>
    <w:basedOn w:val="DefaultParagraphFont"/>
    <w:uiPriority w:val="99"/>
    <w:semiHidden/>
    <w:unhideWhenUsed/>
    <w:rsid w:val="005B0A15"/>
    <w:rPr>
      <w:sz w:val="18"/>
      <w:szCs w:val="18"/>
    </w:rPr>
  </w:style>
  <w:style w:type="paragraph" w:styleId="CommentText">
    <w:name w:val="annotation text"/>
    <w:basedOn w:val="Normal"/>
    <w:link w:val="CommentTextChar"/>
    <w:uiPriority w:val="99"/>
    <w:unhideWhenUsed/>
    <w:rsid w:val="005B0A15"/>
    <w:pPr>
      <w:spacing w:line="240" w:lineRule="auto"/>
    </w:pPr>
  </w:style>
  <w:style w:type="character" w:customStyle="1" w:styleId="CommentTextChar">
    <w:name w:val="Comment Text Char"/>
    <w:basedOn w:val="DefaultParagraphFont"/>
    <w:link w:val="CommentText"/>
    <w:uiPriority w:val="99"/>
    <w:rsid w:val="005B0A15"/>
    <w:rPr>
      <w:sz w:val="23"/>
    </w:rPr>
  </w:style>
  <w:style w:type="paragraph" w:styleId="CommentSubject">
    <w:name w:val="annotation subject"/>
    <w:basedOn w:val="CommentText"/>
    <w:next w:val="CommentText"/>
    <w:link w:val="CommentSubjectChar"/>
    <w:uiPriority w:val="99"/>
    <w:semiHidden/>
    <w:unhideWhenUsed/>
    <w:rsid w:val="005B0A15"/>
    <w:rPr>
      <w:b/>
      <w:bCs/>
      <w:sz w:val="20"/>
      <w:szCs w:val="20"/>
    </w:rPr>
  </w:style>
  <w:style w:type="character" w:customStyle="1" w:styleId="CommentSubjectChar">
    <w:name w:val="Comment Subject Char"/>
    <w:basedOn w:val="CommentTextChar"/>
    <w:link w:val="CommentSubject"/>
    <w:uiPriority w:val="99"/>
    <w:semiHidden/>
    <w:rsid w:val="005B0A15"/>
    <w:rPr>
      <w:b/>
      <w:bCs/>
      <w:sz w:val="20"/>
      <w:szCs w:val="20"/>
    </w:rPr>
  </w:style>
  <w:style w:type="paragraph" w:customStyle="1" w:styleId="Disclaimer">
    <w:name w:val="Disclaimer"/>
    <w:basedOn w:val="Footnote"/>
    <w:qFormat/>
    <w:rsid w:val="005B0A15"/>
    <w:pPr>
      <w:spacing w:before="240"/>
    </w:pPr>
    <w:rPr>
      <w:i/>
      <w:sz w:val="20"/>
    </w:rPr>
  </w:style>
  <w:style w:type="character" w:customStyle="1" w:styleId="Heading2Char">
    <w:name w:val="Heading 2 Char"/>
    <w:basedOn w:val="DefaultParagraphFont"/>
    <w:link w:val="Heading2"/>
    <w:uiPriority w:val="9"/>
    <w:rsid w:val="005B0A15"/>
    <w:rPr>
      <w:rFonts w:asciiTheme="majorHAnsi" w:eastAsiaTheme="majorEastAsia" w:hAnsiTheme="majorHAnsi" w:cs="Times New Roman (Headings CS)"/>
      <w:caps/>
      <w:color w:val="FFFFFF" w:themeColor="background1"/>
      <w:spacing w:val="20"/>
      <w:szCs w:val="32"/>
      <w:shd w:val="clear" w:color="auto" w:fill="00B0ED" w:themeFill="accent1"/>
    </w:rPr>
  </w:style>
  <w:style w:type="paragraph" w:styleId="Revision">
    <w:name w:val="Revision"/>
    <w:hidden/>
    <w:uiPriority w:val="99"/>
    <w:semiHidden/>
    <w:rsid w:val="00883F58"/>
    <w:rPr>
      <w:sz w:val="22"/>
    </w:rPr>
  </w:style>
  <w:style w:type="character" w:styleId="FollowedHyperlink">
    <w:name w:val="FollowedHyperlink"/>
    <w:basedOn w:val="DefaultParagraphFont"/>
    <w:uiPriority w:val="99"/>
    <w:semiHidden/>
    <w:unhideWhenUsed/>
    <w:rsid w:val="005B0A15"/>
    <w:rPr>
      <w:color w:val="135285" w:themeColor="followedHyperlink"/>
      <w:u w:val="single"/>
    </w:rPr>
  </w:style>
  <w:style w:type="paragraph" w:customStyle="1" w:styleId="Default">
    <w:name w:val="Default"/>
    <w:rsid w:val="005B0A15"/>
    <w:pPr>
      <w:widowControl w:val="0"/>
      <w:autoSpaceDE w:val="0"/>
      <w:autoSpaceDN w:val="0"/>
      <w:adjustRightInd w:val="0"/>
    </w:pPr>
    <w:rPr>
      <w:rFonts w:ascii="Arial" w:hAnsi="Arial" w:cs="Arial"/>
      <w:color w:val="000000"/>
    </w:rPr>
  </w:style>
  <w:style w:type="character" w:customStyle="1" w:styleId="Heading3Char">
    <w:name w:val="Heading 3 Char"/>
    <w:basedOn w:val="DefaultParagraphFont"/>
    <w:link w:val="Heading3"/>
    <w:uiPriority w:val="9"/>
    <w:rsid w:val="005B0A15"/>
    <w:rPr>
      <w:b/>
      <w:color w:val="135285" w:themeColor="accent2"/>
    </w:rPr>
  </w:style>
  <w:style w:type="paragraph" w:customStyle="1" w:styleId="ListParagraph2">
    <w:name w:val="List Paragraph 2"/>
    <w:basedOn w:val="ListParagraph"/>
    <w:qFormat/>
    <w:rsid w:val="005B0A15"/>
    <w:pPr>
      <w:numPr>
        <w:ilvl w:val="1"/>
        <w:numId w:val="22"/>
      </w:numPr>
      <w:ind w:left="450" w:hanging="270"/>
    </w:pPr>
  </w:style>
  <w:style w:type="character" w:customStyle="1" w:styleId="UnresolvedMention1">
    <w:name w:val="Unresolved Mention1"/>
    <w:basedOn w:val="DefaultParagraphFont"/>
    <w:uiPriority w:val="99"/>
    <w:rsid w:val="005B0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161517">
      <w:bodyDiv w:val="1"/>
      <w:marLeft w:val="0"/>
      <w:marRight w:val="0"/>
      <w:marTop w:val="0"/>
      <w:marBottom w:val="0"/>
      <w:divBdr>
        <w:top w:val="none" w:sz="0" w:space="0" w:color="auto"/>
        <w:left w:val="none" w:sz="0" w:space="0" w:color="auto"/>
        <w:bottom w:val="none" w:sz="0" w:space="0" w:color="auto"/>
        <w:right w:val="none" w:sz="0" w:space="0" w:color="auto"/>
      </w:divBdr>
    </w:div>
    <w:div w:id="67175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65184fa23a874a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cer.org/cancer/colon-rectal-cance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FF" w:usb1="C0007841"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CF0540"/>
    <w:rsid w:val="008B2B09"/>
    <w:rsid w:val="00CF0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EXAS_2018">
  <a:themeElements>
    <a:clrScheme name="EXAS New">
      <a:dk1>
        <a:srgbClr val="000000"/>
      </a:dk1>
      <a:lt1>
        <a:srgbClr val="FFFFFF"/>
      </a:lt1>
      <a:dk2>
        <a:srgbClr val="717174"/>
      </a:dk2>
      <a:lt2>
        <a:srgbClr val="D3D3D7"/>
      </a:lt2>
      <a:accent1>
        <a:srgbClr val="00B0ED"/>
      </a:accent1>
      <a:accent2>
        <a:srgbClr val="135285"/>
      </a:accent2>
      <a:accent3>
        <a:srgbClr val="12283C"/>
      </a:accent3>
      <a:accent4>
        <a:srgbClr val="717174"/>
      </a:accent4>
      <a:accent5>
        <a:srgbClr val="A1A1A5"/>
      </a:accent5>
      <a:accent6>
        <a:srgbClr val="00B0ED"/>
      </a:accent6>
      <a:hlink>
        <a:srgbClr val="00B0ED"/>
      </a:hlink>
      <a:folHlink>
        <a:srgbClr val="135285"/>
      </a:folHlink>
    </a:clrScheme>
    <a:fontScheme name="EXAS New Template">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chor="ctr">
        <a:spAutoFit/>
      </a:bodyPr>
      <a:lstStyle>
        <a:defPPr algn="l" defTabSz="514350">
          <a:defRPr sz="2000" dirty="0">
            <a:solidFill>
              <a:schemeClr val="tx2"/>
            </a:solidFill>
            <a:ea typeface="Arial" charset="0"/>
            <a:cs typeface="Arial" charset="0"/>
          </a:defRPr>
        </a:defPPr>
      </a:lstStyle>
    </a:txDef>
  </a:objectDefaults>
  <a:extraClrSchemeLst/>
  <a:extLst>
    <a:ext uri="{05A4C25C-085E-4340-85A3-A5531E510DB2}">
      <thm15:themeFamily xmlns:thm15="http://schemas.microsoft.com/office/thememl/2012/main" name="EXAS_2018" id="{81A2E5E2-46DE-4041-891E-CD9ED170FCA5}" vid="{13CAA882-11E8-064C-A341-9BBFA64632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3F68F50BB39549ACEEA5A037659B6F" ma:contentTypeVersion="10" ma:contentTypeDescription="Create a new document." ma:contentTypeScope="" ma:versionID="afb4a49b78f5253a65094de20f90ff73">
  <xsd:schema xmlns:xsd="http://www.w3.org/2001/XMLSchema" xmlns:xs="http://www.w3.org/2001/XMLSchema" xmlns:p="http://schemas.microsoft.com/office/2006/metadata/properties" xmlns:ns2="203f6234-622d-41c0-9958-d01400cfbfb3" xmlns:ns3="5f875e4b-9aa3-4813-a710-26b4caa1902a" targetNamespace="http://schemas.microsoft.com/office/2006/metadata/properties" ma:root="true" ma:fieldsID="e49252ffa801e8b89224593ed658c5c6" ns2:_="" ns3:_="">
    <xsd:import namespace="203f6234-622d-41c0-9958-d01400cfbfb3"/>
    <xsd:import namespace="5f875e4b-9aa3-4813-a710-26b4caa190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f6234-622d-41c0-9958-d01400cfb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75e4b-9aa3-4813-a710-26b4caa1902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E70E5-B82D-4994-A970-AA0C39093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f6234-622d-41c0-9958-d01400cfbfb3"/>
    <ds:schemaRef ds:uri="5f875e4b-9aa3-4813-a710-26b4caa19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501C11-B627-4B9D-AFC1-3F9CB4C2E3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3FE5BB-1803-4169-96A2-06F093677C00}">
  <ds:schemaRefs>
    <ds:schemaRef ds:uri="http://schemas.microsoft.com/sharepoint/v3/contenttype/forms"/>
  </ds:schemaRefs>
</ds:datastoreItem>
</file>

<file path=customXml/itemProps4.xml><?xml version="1.0" encoding="utf-8"?>
<ds:datastoreItem xmlns:ds="http://schemas.openxmlformats.org/officeDocument/2006/customXml" ds:itemID="{0B05188F-1678-4989-884D-6F0D89B6F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Precision for Value</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Chen</dc:creator>
  <cp:keywords/>
  <dc:description/>
  <cp:lastModifiedBy>Ramirez, Someers (NYC-NEO)</cp:lastModifiedBy>
  <cp:revision>2</cp:revision>
  <dcterms:created xsi:type="dcterms:W3CDTF">2020-05-29T14:21:00Z</dcterms:created>
  <dcterms:modified xsi:type="dcterms:W3CDTF">2020-05-29T14:21:00Z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0x010100783F68F50BB39549ACEEA5A037659B6F</vt:lpwstr>
  </property>
</Properties>
</file>